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9D95" w14:textId="3C5E9A70" w:rsidR="00C723D3" w:rsidRPr="00C07298" w:rsidRDefault="00C723D3" w:rsidP="00C723D3">
      <w:pPr>
        <w:spacing w:after="0"/>
        <w:ind w:left="2835"/>
        <w:rPr>
          <w:rFonts w:ascii="Times New Roman" w:hAnsi="Times New Roman" w:cs="Times New Roman"/>
          <w:b/>
          <w:u w:val="single"/>
        </w:rPr>
      </w:pPr>
      <w:r w:rsidRPr="00C07298">
        <w:rPr>
          <w:rFonts w:ascii="Times New Roman" w:hAnsi="Times New Roman" w:cs="Times New Roman"/>
          <w:b/>
          <w:u w:val="single"/>
        </w:rPr>
        <w:t xml:space="preserve">LEI Nº </w:t>
      </w:r>
      <w:r w:rsidR="00CB3D0A" w:rsidRPr="00C07298">
        <w:rPr>
          <w:rFonts w:ascii="Times New Roman" w:hAnsi="Times New Roman" w:cs="Times New Roman"/>
          <w:b/>
          <w:u w:val="single"/>
        </w:rPr>
        <w:t>5.430 DE</w:t>
      </w:r>
      <w:r w:rsidRPr="00C07298">
        <w:rPr>
          <w:rFonts w:ascii="Times New Roman" w:hAnsi="Times New Roman" w:cs="Times New Roman"/>
          <w:b/>
          <w:u w:val="single"/>
        </w:rPr>
        <w:t xml:space="preserve"> </w:t>
      </w:r>
      <w:r w:rsidR="00CB3D0A" w:rsidRPr="00C07298">
        <w:rPr>
          <w:rFonts w:ascii="Times New Roman" w:hAnsi="Times New Roman" w:cs="Times New Roman"/>
          <w:b/>
          <w:u w:val="single"/>
        </w:rPr>
        <w:t>29</w:t>
      </w:r>
      <w:r w:rsidRPr="00C07298">
        <w:rPr>
          <w:rFonts w:ascii="Times New Roman" w:hAnsi="Times New Roman" w:cs="Times New Roman"/>
          <w:b/>
          <w:u w:val="single"/>
        </w:rPr>
        <w:t xml:space="preserve"> DE MARÇO DE 202</w:t>
      </w:r>
      <w:r w:rsidR="00CB7A06" w:rsidRPr="00C07298">
        <w:rPr>
          <w:rFonts w:ascii="Times New Roman" w:hAnsi="Times New Roman" w:cs="Times New Roman"/>
          <w:b/>
          <w:u w:val="single"/>
        </w:rPr>
        <w:t>3</w:t>
      </w:r>
    </w:p>
    <w:p w14:paraId="6550F283" w14:textId="752A9141" w:rsidR="00CB3D0A" w:rsidRPr="00C07298" w:rsidRDefault="00A157C7" w:rsidP="00CB3D0A">
      <w:pPr>
        <w:ind w:left="283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Dispõe sobre a fixação d</w:t>
      </w:r>
      <w:r w:rsidR="00CB3D0A" w:rsidRPr="00C07298">
        <w:rPr>
          <w:rFonts w:ascii="Times New Roman" w:hAnsi="Times New Roman" w:cs="Times New Roman"/>
          <w:bCs/>
        </w:rPr>
        <w:t>o percentual para a revisão geral anual dos valores pagos pelo Município no ano de 2023, referente ao período de março de 2022 a fevereiro de 2023, ao seu quadro de pessoal, na forma que especifica; dispõe sobre os benefícios denominados “Cesta Básica” e “Vale Alimentação” e dá outras providências.</w:t>
      </w:r>
    </w:p>
    <w:p w14:paraId="7D997FD8" w14:textId="77777777" w:rsidR="00CB3D0A" w:rsidRPr="00C07298" w:rsidRDefault="00CB3D0A" w:rsidP="00CB3D0A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14:paraId="6879601C" w14:textId="77777777" w:rsidR="000F7C64" w:rsidRPr="00C07298" w:rsidRDefault="000F7C64" w:rsidP="000F7C64">
      <w:pPr>
        <w:spacing w:after="0"/>
        <w:ind w:left="2836"/>
        <w:jc w:val="both"/>
        <w:rPr>
          <w:rFonts w:ascii="Times New Roman" w:hAnsi="Times New Roman" w:cs="Times New Roman"/>
        </w:rPr>
      </w:pPr>
      <w:r w:rsidRPr="00C07298">
        <w:rPr>
          <w:rFonts w:ascii="Times New Roman" w:hAnsi="Times New Roman" w:cs="Times New Roman"/>
        </w:rPr>
        <w:t>(</w:t>
      </w:r>
      <w:r w:rsidRPr="00C07298">
        <w:rPr>
          <w:rFonts w:ascii="Times New Roman" w:hAnsi="Times New Roman" w:cs="Times New Roman"/>
          <w:b/>
          <w:bCs/>
        </w:rPr>
        <w:t>Autoria:</w:t>
      </w:r>
      <w:r w:rsidRPr="00C07298">
        <w:rPr>
          <w:rFonts w:ascii="Times New Roman" w:hAnsi="Times New Roman" w:cs="Times New Roman"/>
        </w:rPr>
        <w:t xml:space="preserve"> Executivo Municipal</w:t>
      </w:r>
    </w:p>
    <w:p w14:paraId="1368F455" w14:textId="3474671D" w:rsidR="000F7C64" w:rsidRPr="00C07298" w:rsidRDefault="000F7C64" w:rsidP="000F7C64">
      <w:pPr>
        <w:tabs>
          <w:tab w:val="right" w:pos="8505"/>
        </w:tabs>
        <w:spacing w:after="0"/>
        <w:ind w:left="2836"/>
        <w:jc w:val="both"/>
        <w:rPr>
          <w:rFonts w:ascii="Times New Roman" w:hAnsi="Times New Roman" w:cs="Times New Roman"/>
        </w:rPr>
      </w:pPr>
      <w:r w:rsidRPr="00C07298">
        <w:rPr>
          <w:rFonts w:ascii="Times New Roman" w:hAnsi="Times New Roman" w:cs="Times New Roman"/>
        </w:rPr>
        <w:t>Projeto de Lei nº 0</w:t>
      </w:r>
      <w:r w:rsidR="00CB3D0A" w:rsidRPr="00C07298">
        <w:rPr>
          <w:rFonts w:ascii="Times New Roman" w:hAnsi="Times New Roman" w:cs="Times New Roman"/>
        </w:rPr>
        <w:t>23</w:t>
      </w:r>
      <w:r w:rsidRPr="00C07298">
        <w:rPr>
          <w:rFonts w:ascii="Times New Roman" w:hAnsi="Times New Roman" w:cs="Times New Roman"/>
        </w:rPr>
        <w:t>/2023)</w:t>
      </w:r>
    </w:p>
    <w:p w14:paraId="459A3811" w14:textId="77777777" w:rsidR="009F0C70" w:rsidRPr="00C07298" w:rsidRDefault="009F0C70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</w:rPr>
      </w:pPr>
    </w:p>
    <w:p w14:paraId="4865C19C" w14:textId="77777777" w:rsidR="00761DDC" w:rsidRPr="00C07298" w:rsidRDefault="00761DDC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</w:rPr>
      </w:pPr>
      <w:r w:rsidRPr="00C07298">
        <w:rPr>
          <w:rFonts w:ascii="Times New Roman" w:eastAsia="MS Mincho" w:hAnsi="Times New Roman" w:cs="Times New Roman"/>
        </w:rPr>
        <w:t xml:space="preserve">O </w:t>
      </w:r>
      <w:r w:rsidRPr="00C07298">
        <w:rPr>
          <w:rFonts w:ascii="Times New Roman" w:eastAsia="MS Mincho" w:hAnsi="Times New Roman" w:cs="Times New Roman"/>
          <w:b/>
          <w:bCs/>
        </w:rPr>
        <w:t>PREFEITO DO MUNICÍPIO DE SUZANO</w:t>
      </w:r>
      <w:r w:rsidRPr="00C07298">
        <w:rPr>
          <w:rFonts w:ascii="Times New Roman" w:eastAsia="MS Mincho" w:hAnsi="Times New Roman" w:cs="Times New Roman"/>
        </w:rPr>
        <w:t>, Estado de São Paulo, no uso das atribuições que lhe são conferidas por lei,</w:t>
      </w:r>
    </w:p>
    <w:p w14:paraId="02C16AEC" w14:textId="77777777" w:rsidR="00761DDC" w:rsidRPr="00C07298" w:rsidRDefault="00761DDC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b/>
        </w:rPr>
      </w:pPr>
    </w:p>
    <w:p w14:paraId="28381B6A" w14:textId="77777777" w:rsidR="00761DDC" w:rsidRPr="00C07298" w:rsidRDefault="00761DDC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</w:rPr>
      </w:pPr>
      <w:r w:rsidRPr="00C07298">
        <w:rPr>
          <w:rFonts w:ascii="Times New Roman" w:eastAsia="MS Mincho" w:hAnsi="Times New Roman" w:cs="Times New Roman"/>
          <w:b/>
        </w:rPr>
        <w:t>FAZ SABER</w:t>
      </w:r>
      <w:r w:rsidRPr="00C07298">
        <w:rPr>
          <w:rFonts w:ascii="Times New Roman" w:eastAsia="MS Mincho" w:hAnsi="Times New Roman" w:cs="Times New Roman"/>
        </w:rPr>
        <w:t xml:space="preserve"> que a Câmara Municipal aprova e ele promulga a seguinte Lei:</w:t>
      </w:r>
    </w:p>
    <w:p w14:paraId="0B8084AF" w14:textId="77777777" w:rsidR="00761DDC" w:rsidRPr="00C07298" w:rsidRDefault="00761DDC" w:rsidP="00C723D3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14:paraId="5D609A4A" w14:textId="36F39DEB" w:rsidR="00761DDC" w:rsidRPr="00C07298" w:rsidRDefault="00761DDC" w:rsidP="00C723D3">
      <w:pPr>
        <w:spacing w:after="0" w:line="240" w:lineRule="auto"/>
        <w:ind w:firstLine="2835"/>
        <w:jc w:val="both"/>
        <w:rPr>
          <w:rFonts w:ascii="Times New Roman" w:hAnsi="Times New Roman" w:cs="Times New Roman"/>
        </w:rPr>
      </w:pPr>
      <w:r w:rsidRPr="00C07298">
        <w:rPr>
          <w:rFonts w:ascii="Times New Roman" w:eastAsia="MS Mincho" w:hAnsi="Times New Roman" w:cs="Times New Roman"/>
          <w:b/>
        </w:rPr>
        <w:t>Art. 1º.</w:t>
      </w:r>
      <w:r w:rsidRPr="00C07298">
        <w:rPr>
          <w:rFonts w:ascii="Times New Roman" w:eastAsia="MS Mincho" w:hAnsi="Times New Roman" w:cs="Times New Roman"/>
        </w:rPr>
        <w:t xml:space="preserve"> </w:t>
      </w:r>
      <w:r w:rsidR="00CB3D0A" w:rsidRPr="00C07298">
        <w:rPr>
          <w:rFonts w:ascii="Times New Roman" w:eastAsia="MS Mincho" w:hAnsi="Times New Roman" w:cs="Times New Roman"/>
        </w:rPr>
        <w:t xml:space="preserve">   </w:t>
      </w:r>
      <w:r w:rsidR="00CB3D0A" w:rsidRPr="00C07298">
        <w:rPr>
          <w:rFonts w:ascii="Times New Roman" w:hAnsi="Times New Roman" w:cs="Times New Roman"/>
        </w:rPr>
        <w:t>Ficam reajustados em 9% (nove por cento):</w:t>
      </w:r>
    </w:p>
    <w:p w14:paraId="4D09301F" w14:textId="7487E356" w:rsidR="00CB3D0A" w:rsidRPr="00C07298" w:rsidRDefault="00CB3D0A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</w:rPr>
      </w:pPr>
    </w:p>
    <w:p w14:paraId="7AC780E7" w14:textId="6D7D90D2" w:rsidR="00CB3D0A" w:rsidRPr="00C07298" w:rsidRDefault="00CB3D0A" w:rsidP="00CB3D0A">
      <w:pPr>
        <w:tabs>
          <w:tab w:val="left" w:pos="3119"/>
          <w:tab w:val="left" w:pos="3969"/>
        </w:tabs>
        <w:ind w:firstLine="2835"/>
        <w:jc w:val="both"/>
        <w:rPr>
          <w:rFonts w:ascii="Times New Roman" w:hAnsi="Times New Roman" w:cs="Times New Roman"/>
        </w:rPr>
      </w:pPr>
      <w:r w:rsidRPr="00C07298">
        <w:rPr>
          <w:rFonts w:ascii="Times New Roman" w:hAnsi="Times New Roman" w:cs="Times New Roman"/>
          <w:b/>
        </w:rPr>
        <w:t>I -</w:t>
      </w:r>
      <w:r w:rsidRPr="00C07298">
        <w:rPr>
          <w:rFonts w:ascii="Times New Roman" w:hAnsi="Times New Roman" w:cs="Times New Roman"/>
          <w:b/>
        </w:rPr>
        <w:tab/>
      </w:r>
      <w:r w:rsidRPr="00C07298">
        <w:rPr>
          <w:rFonts w:ascii="Times New Roman" w:hAnsi="Times New Roman" w:cs="Times New Roman"/>
        </w:rPr>
        <w:t>Os valores dos Padrões de Vencimento dos Servidores Públicos Municipais, a que se refere a Lei Municipal nº 4.392, de 08 de julho de 2010, com as modificações posteriores;</w:t>
      </w:r>
    </w:p>
    <w:p w14:paraId="7276016C" w14:textId="2F98948A" w:rsidR="00CB3D0A" w:rsidRPr="00C07298" w:rsidRDefault="00CB3D0A" w:rsidP="00CB3D0A">
      <w:pPr>
        <w:tabs>
          <w:tab w:val="left" w:pos="3119"/>
          <w:tab w:val="left" w:pos="3969"/>
        </w:tabs>
        <w:ind w:firstLine="2835"/>
        <w:jc w:val="both"/>
        <w:rPr>
          <w:rFonts w:ascii="Times New Roman" w:hAnsi="Times New Roman" w:cs="Times New Roman"/>
        </w:rPr>
      </w:pPr>
      <w:r w:rsidRPr="00C07298">
        <w:rPr>
          <w:rFonts w:ascii="Times New Roman" w:hAnsi="Times New Roman" w:cs="Times New Roman"/>
          <w:b/>
        </w:rPr>
        <w:t xml:space="preserve">II - </w:t>
      </w:r>
      <w:r w:rsidRPr="00C07298">
        <w:rPr>
          <w:rFonts w:ascii="Times New Roman" w:hAnsi="Times New Roman" w:cs="Times New Roman"/>
        </w:rPr>
        <w:t>As Tabelas de Referências Salariais do Quadro de Servidores regidos pelas disposições da Consolidação das Leis do Trabalho – CLT, que integram a Lei Municipal nº 4.392, de 08 de julho de 2010, com as modificações posteriores;</w:t>
      </w:r>
    </w:p>
    <w:p w14:paraId="0249E227" w14:textId="17DD1D37" w:rsidR="00CB3D0A" w:rsidRPr="00C07298" w:rsidRDefault="00CB3D0A" w:rsidP="00CB3D0A">
      <w:pPr>
        <w:tabs>
          <w:tab w:val="left" w:pos="3119"/>
          <w:tab w:val="left" w:pos="3969"/>
        </w:tabs>
        <w:ind w:firstLine="2835"/>
        <w:jc w:val="both"/>
        <w:rPr>
          <w:rFonts w:ascii="Times New Roman" w:hAnsi="Times New Roman" w:cs="Times New Roman"/>
          <w:color w:val="000000"/>
        </w:rPr>
      </w:pPr>
      <w:r w:rsidRPr="00C07298">
        <w:rPr>
          <w:rFonts w:ascii="Times New Roman" w:hAnsi="Times New Roman" w:cs="Times New Roman"/>
          <w:b/>
          <w:color w:val="000000"/>
        </w:rPr>
        <w:t xml:space="preserve">III </w:t>
      </w:r>
      <w:r w:rsidRPr="00C07298">
        <w:rPr>
          <w:rFonts w:ascii="Times New Roman" w:hAnsi="Times New Roman" w:cs="Times New Roman"/>
          <w:color w:val="000000"/>
        </w:rPr>
        <w:t>- Os valores dos Padrões de Vencimento dos cargos de provimento em comissão a que alude a Lei Municipal nº 5.048, de 06 de janeiro de 2017, com as modificações posteriores;</w:t>
      </w:r>
    </w:p>
    <w:p w14:paraId="2460FF26" w14:textId="18B697E8" w:rsidR="00CB3D0A" w:rsidRPr="00C07298" w:rsidRDefault="00CB3D0A" w:rsidP="00CB3D0A">
      <w:pPr>
        <w:tabs>
          <w:tab w:val="left" w:pos="3119"/>
          <w:tab w:val="left" w:pos="3969"/>
        </w:tabs>
        <w:ind w:firstLine="2835"/>
        <w:jc w:val="both"/>
        <w:rPr>
          <w:rFonts w:ascii="Times New Roman" w:hAnsi="Times New Roman" w:cs="Times New Roman"/>
        </w:rPr>
      </w:pPr>
      <w:r w:rsidRPr="00C07298">
        <w:rPr>
          <w:rFonts w:ascii="Times New Roman" w:hAnsi="Times New Roman" w:cs="Times New Roman"/>
          <w:b/>
        </w:rPr>
        <w:t xml:space="preserve">IV - </w:t>
      </w:r>
      <w:r w:rsidRPr="00C07298">
        <w:rPr>
          <w:rFonts w:ascii="Times New Roman" w:hAnsi="Times New Roman" w:cs="Times New Roman"/>
        </w:rPr>
        <w:t>Os valores dos Padrões de Vencimento dos Servidores do Instituto de Previdência do Município de Suzano – IPMS, a que alude a Lei Municipal nº 4.583, de 29 de junho de 2012, com as modificações posteriores;</w:t>
      </w:r>
    </w:p>
    <w:p w14:paraId="3829129F" w14:textId="689FBBBE" w:rsidR="00CB3D0A" w:rsidRPr="00C07298" w:rsidRDefault="00CB3D0A" w:rsidP="00CB3D0A">
      <w:pPr>
        <w:tabs>
          <w:tab w:val="left" w:pos="3119"/>
          <w:tab w:val="left" w:pos="3969"/>
        </w:tabs>
        <w:ind w:firstLine="2835"/>
        <w:jc w:val="both"/>
        <w:rPr>
          <w:rFonts w:ascii="Times New Roman" w:hAnsi="Times New Roman" w:cs="Times New Roman"/>
        </w:rPr>
      </w:pPr>
      <w:r w:rsidRPr="00C07298">
        <w:rPr>
          <w:rFonts w:ascii="Times New Roman" w:hAnsi="Times New Roman" w:cs="Times New Roman"/>
          <w:b/>
        </w:rPr>
        <w:t>V -</w:t>
      </w:r>
      <w:r w:rsidRPr="00C07298">
        <w:rPr>
          <w:rFonts w:ascii="Times New Roman" w:hAnsi="Times New Roman" w:cs="Times New Roman"/>
          <w:b/>
        </w:rPr>
        <w:tab/>
        <w:t xml:space="preserve"> </w:t>
      </w:r>
      <w:r w:rsidRPr="00C07298">
        <w:rPr>
          <w:rFonts w:ascii="Times New Roman" w:hAnsi="Times New Roman" w:cs="Times New Roman"/>
        </w:rPr>
        <w:t>Os proventos de aposentadoria pagos pelo Município a seus servidores; e,</w:t>
      </w:r>
    </w:p>
    <w:p w14:paraId="1ABC31FC" w14:textId="3536F18A" w:rsidR="00CB3D0A" w:rsidRPr="00C07298" w:rsidRDefault="00CB3D0A" w:rsidP="00CB3D0A">
      <w:pPr>
        <w:tabs>
          <w:tab w:val="left" w:pos="3119"/>
          <w:tab w:val="left" w:pos="3969"/>
        </w:tabs>
        <w:ind w:firstLine="2835"/>
        <w:jc w:val="both"/>
        <w:rPr>
          <w:rFonts w:ascii="Times New Roman" w:hAnsi="Times New Roman" w:cs="Times New Roman"/>
        </w:rPr>
      </w:pPr>
      <w:r w:rsidRPr="00C07298">
        <w:rPr>
          <w:rFonts w:ascii="Times New Roman" w:hAnsi="Times New Roman" w:cs="Times New Roman"/>
          <w:b/>
        </w:rPr>
        <w:t xml:space="preserve">VI - </w:t>
      </w:r>
      <w:r w:rsidRPr="00C07298">
        <w:rPr>
          <w:rFonts w:ascii="Times New Roman" w:hAnsi="Times New Roman" w:cs="Times New Roman"/>
        </w:rPr>
        <w:t>Os valores das pensões pagas pelo Município às viúvas e dependentes de seus servidores.</w:t>
      </w:r>
    </w:p>
    <w:p w14:paraId="17753F54" w14:textId="77777777" w:rsidR="009F0C70" w:rsidRPr="00C07298" w:rsidRDefault="009F0C70" w:rsidP="00CB3D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30737651" w14:textId="55BBF58D" w:rsidR="009F0C70" w:rsidRPr="00C07298" w:rsidRDefault="00761DDC" w:rsidP="00C723D3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C07298">
        <w:rPr>
          <w:rFonts w:ascii="Times New Roman" w:eastAsia="Times New Roman" w:hAnsi="Times New Roman" w:cs="Times New Roman"/>
          <w:b/>
          <w:lang w:eastAsia="pt-BR"/>
        </w:rPr>
        <w:t xml:space="preserve">Art. 2º. </w:t>
      </w:r>
      <w:r w:rsidR="00CB3D0A" w:rsidRPr="00C07298">
        <w:rPr>
          <w:rFonts w:ascii="Times New Roman" w:hAnsi="Times New Roman" w:cs="Times New Roman"/>
        </w:rPr>
        <w:t>O benefício “Vale-Alimentação”, criado pela Lei Municipal nº 3.965, de 13 de junho de 2005, com as alterações posteriores, será de R$ 436,00 (quatrocentos e trinta e seis reais) a partir da publicação da presente Lei.</w:t>
      </w:r>
    </w:p>
    <w:p w14:paraId="588ECDDA" w14:textId="77777777" w:rsidR="009F0C70" w:rsidRPr="00C07298" w:rsidRDefault="009F0C70" w:rsidP="00C723D3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08C7FAF3" w14:textId="77777777" w:rsidR="00CB3D0A" w:rsidRPr="00C07298" w:rsidRDefault="009F0C70" w:rsidP="00CB3D0A">
      <w:pPr>
        <w:tabs>
          <w:tab w:val="left" w:pos="3969"/>
        </w:tabs>
        <w:ind w:firstLine="2835"/>
        <w:jc w:val="both"/>
        <w:rPr>
          <w:rFonts w:ascii="Times New Roman" w:hAnsi="Times New Roman" w:cs="Times New Roman"/>
        </w:rPr>
      </w:pPr>
      <w:r w:rsidRPr="00C07298">
        <w:rPr>
          <w:rFonts w:ascii="Times New Roman" w:eastAsia="Times New Roman" w:hAnsi="Times New Roman" w:cs="Times New Roman"/>
          <w:b/>
          <w:lang w:eastAsia="pt-BR"/>
        </w:rPr>
        <w:t>Art. 3º.</w:t>
      </w:r>
      <w:r w:rsidRPr="00C07298">
        <w:rPr>
          <w:rFonts w:ascii="Times New Roman" w:eastAsia="Times New Roman" w:hAnsi="Times New Roman" w:cs="Times New Roman"/>
          <w:lang w:eastAsia="pt-BR"/>
        </w:rPr>
        <w:t xml:space="preserve"> </w:t>
      </w:r>
      <w:r w:rsidR="00CB3D0A" w:rsidRPr="00C07298">
        <w:rPr>
          <w:rFonts w:ascii="Times New Roman" w:hAnsi="Times New Roman" w:cs="Times New Roman"/>
        </w:rPr>
        <w:t>O benefício da “Cesta- Básica”, estabelecido pela Lei Municipal nº 2.919, de 22 de dezembro de 1994, com as modificações posteriores, será de R$ 261,60 (duzentos e sessenta e um reais e sessenta centavos) a partir da publicação da presente Lei.</w:t>
      </w:r>
    </w:p>
    <w:p w14:paraId="265FDED6" w14:textId="7AF3034E" w:rsidR="00761DDC" w:rsidRPr="00C07298" w:rsidRDefault="00761DDC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  <w:b/>
        </w:rPr>
      </w:pPr>
    </w:p>
    <w:p w14:paraId="6E6701C6" w14:textId="429C3410" w:rsidR="00CB3D0A" w:rsidRPr="00C07298" w:rsidRDefault="009F0C70" w:rsidP="0010328B">
      <w:pPr>
        <w:tabs>
          <w:tab w:val="left" w:pos="3969"/>
        </w:tabs>
        <w:ind w:firstLine="2835"/>
        <w:jc w:val="both"/>
        <w:rPr>
          <w:rFonts w:ascii="Times New Roman" w:hAnsi="Times New Roman" w:cs="Times New Roman"/>
        </w:rPr>
      </w:pPr>
      <w:r w:rsidRPr="00C07298">
        <w:rPr>
          <w:rFonts w:ascii="Times New Roman" w:eastAsia="MS Mincho" w:hAnsi="Times New Roman" w:cs="Times New Roman"/>
          <w:b/>
        </w:rPr>
        <w:lastRenderedPageBreak/>
        <w:t>Art. 4</w:t>
      </w:r>
      <w:r w:rsidR="00761DDC" w:rsidRPr="00C07298">
        <w:rPr>
          <w:rFonts w:ascii="Times New Roman" w:eastAsia="MS Mincho" w:hAnsi="Times New Roman" w:cs="Times New Roman"/>
          <w:b/>
        </w:rPr>
        <w:t>º.</w:t>
      </w:r>
      <w:r w:rsidR="00761DDC" w:rsidRPr="00C07298">
        <w:rPr>
          <w:rFonts w:ascii="Times New Roman" w:eastAsia="MS Mincho" w:hAnsi="Times New Roman" w:cs="Times New Roman"/>
        </w:rPr>
        <w:t xml:space="preserve"> </w:t>
      </w:r>
      <w:r w:rsidR="00CB3D0A" w:rsidRPr="00C07298">
        <w:rPr>
          <w:rFonts w:ascii="Times New Roman" w:hAnsi="Times New Roman" w:cs="Times New Roman"/>
        </w:rPr>
        <w:t>As despesas decorrentes da execução da presente Lei correrão à conta de dotações próprias dos orçamentos vigente, que serão suplementadas, se necessário, para atender tal finalidade.</w:t>
      </w:r>
    </w:p>
    <w:p w14:paraId="25BDC6F6" w14:textId="3227C1EB" w:rsidR="00CB3D0A" w:rsidRPr="00C07298" w:rsidRDefault="00CB3D0A" w:rsidP="0010328B">
      <w:pPr>
        <w:tabs>
          <w:tab w:val="left" w:pos="3969"/>
        </w:tabs>
        <w:ind w:firstLine="2835"/>
        <w:jc w:val="both"/>
        <w:rPr>
          <w:rFonts w:ascii="Times New Roman" w:hAnsi="Times New Roman" w:cs="Times New Roman"/>
        </w:rPr>
      </w:pPr>
      <w:r w:rsidRPr="00C07298">
        <w:rPr>
          <w:rFonts w:ascii="Times New Roman" w:hAnsi="Times New Roman" w:cs="Times New Roman"/>
          <w:b/>
          <w:bCs/>
        </w:rPr>
        <w:t xml:space="preserve">Art. 5°. </w:t>
      </w:r>
      <w:r w:rsidRPr="00C07298">
        <w:rPr>
          <w:rFonts w:ascii="Times New Roman" w:hAnsi="Times New Roman" w:cs="Times New Roman"/>
        </w:rPr>
        <w:t xml:space="preserve">Em conformidade com o contido nos </w:t>
      </w:r>
      <w:proofErr w:type="spellStart"/>
      <w:r w:rsidRPr="00C07298">
        <w:rPr>
          <w:rFonts w:ascii="Times New Roman" w:hAnsi="Times New Roman" w:cs="Times New Roman"/>
        </w:rPr>
        <w:t>arts</w:t>
      </w:r>
      <w:proofErr w:type="spellEnd"/>
      <w:r w:rsidRPr="00C07298">
        <w:rPr>
          <w:rFonts w:ascii="Times New Roman" w:hAnsi="Times New Roman" w:cs="Times New Roman"/>
        </w:rPr>
        <w:t xml:space="preserve">. 31, 70 e 74 da Constituição Federal; o disposto nos </w:t>
      </w:r>
      <w:proofErr w:type="spellStart"/>
      <w:r w:rsidRPr="00C07298">
        <w:rPr>
          <w:rFonts w:ascii="Times New Roman" w:hAnsi="Times New Roman" w:cs="Times New Roman"/>
        </w:rPr>
        <w:t>arts</w:t>
      </w:r>
      <w:proofErr w:type="spellEnd"/>
      <w:r w:rsidRPr="00C07298">
        <w:rPr>
          <w:rFonts w:ascii="Times New Roman" w:hAnsi="Times New Roman" w:cs="Times New Roman"/>
        </w:rPr>
        <w:t>. 32, 35 e 150 da Constituição Federal; e o previsto no art. 51 da Lei Orgânica do Município de Suzano, o sistema de Controle Interno do Poder Executivo deverá acompanhar o disposto nesta Lei.</w:t>
      </w:r>
    </w:p>
    <w:p w14:paraId="5E0EFD10" w14:textId="70A15B9A" w:rsidR="00CB3D0A" w:rsidRPr="00C07298" w:rsidRDefault="00CB3D0A" w:rsidP="0010328B">
      <w:pPr>
        <w:tabs>
          <w:tab w:val="left" w:pos="3969"/>
        </w:tabs>
        <w:spacing w:beforeLines="60" w:before="144" w:afterLines="60" w:after="144"/>
        <w:ind w:firstLineChars="1350" w:firstLine="2982"/>
        <w:jc w:val="both"/>
        <w:rPr>
          <w:rFonts w:ascii="Times New Roman" w:hAnsi="Times New Roman" w:cs="Times New Roman"/>
        </w:rPr>
      </w:pPr>
      <w:r w:rsidRPr="00C07298">
        <w:rPr>
          <w:rFonts w:ascii="Times New Roman" w:hAnsi="Times New Roman" w:cs="Times New Roman"/>
          <w:b/>
        </w:rPr>
        <w:t>Art. 6º.</w:t>
      </w:r>
      <w:r w:rsidRPr="00C07298">
        <w:rPr>
          <w:rFonts w:ascii="Times New Roman" w:hAnsi="Times New Roman" w:cs="Times New Roman"/>
        </w:rPr>
        <w:t xml:space="preserve"> Esta Lei entra em vigor na data de sua publicação. </w:t>
      </w:r>
    </w:p>
    <w:p w14:paraId="00BBF714" w14:textId="6BF9C741" w:rsidR="00CB3D0A" w:rsidRPr="00C07298" w:rsidRDefault="00CB3D0A" w:rsidP="0010328B">
      <w:pPr>
        <w:tabs>
          <w:tab w:val="left" w:pos="3969"/>
        </w:tabs>
        <w:spacing w:beforeLines="60" w:before="144" w:afterLines="60" w:after="144"/>
        <w:ind w:firstLineChars="1350" w:firstLine="2982"/>
        <w:jc w:val="both"/>
        <w:rPr>
          <w:rFonts w:ascii="Times New Roman" w:hAnsi="Times New Roman" w:cs="Times New Roman"/>
        </w:rPr>
      </w:pPr>
      <w:r w:rsidRPr="00C07298">
        <w:rPr>
          <w:rFonts w:ascii="Times New Roman" w:hAnsi="Times New Roman" w:cs="Times New Roman"/>
          <w:b/>
        </w:rPr>
        <w:t xml:space="preserve">Art. 7º. </w:t>
      </w:r>
      <w:r w:rsidRPr="00C07298">
        <w:rPr>
          <w:rFonts w:ascii="Times New Roman" w:hAnsi="Times New Roman" w:cs="Times New Roman"/>
        </w:rPr>
        <w:t>Revogam-se as disposições em contrário.</w:t>
      </w:r>
    </w:p>
    <w:p w14:paraId="2F3CD5E8" w14:textId="46026E57" w:rsidR="00761DDC" w:rsidRPr="00C07298" w:rsidRDefault="00761DDC" w:rsidP="00C723D3">
      <w:pPr>
        <w:spacing w:after="0" w:line="240" w:lineRule="auto"/>
        <w:ind w:firstLine="2835"/>
        <w:jc w:val="both"/>
        <w:rPr>
          <w:rFonts w:ascii="Times New Roman" w:eastAsia="MS Mincho" w:hAnsi="Times New Roman" w:cs="Times New Roman"/>
        </w:rPr>
      </w:pPr>
    </w:p>
    <w:p w14:paraId="6AAC5BC9" w14:textId="79EF9265" w:rsidR="00C723D3" w:rsidRPr="00C07298" w:rsidRDefault="00C723D3" w:rsidP="00C723D3">
      <w:pPr>
        <w:tabs>
          <w:tab w:val="left" w:pos="2835"/>
        </w:tabs>
        <w:spacing w:after="0"/>
        <w:ind w:firstLine="2835"/>
        <w:jc w:val="both"/>
        <w:rPr>
          <w:rFonts w:ascii="Times New Roman" w:hAnsi="Times New Roman" w:cs="Times New Roman"/>
        </w:rPr>
      </w:pPr>
      <w:r w:rsidRPr="00C07298">
        <w:rPr>
          <w:rFonts w:ascii="Times New Roman" w:hAnsi="Times New Roman" w:cs="Times New Roman"/>
        </w:rPr>
        <w:t xml:space="preserve"> Paço Municipal “Prefeito Firmino José da Costa”, 2</w:t>
      </w:r>
      <w:r w:rsidR="00CB3D0A" w:rsidRPr="00C07298">
        <w:rPr>
          <w:rFonts w:ascii="Times New Roman" w:hAnsi="Times New Roman" w:cs="Times New Roman"/>
        </w:rPr>
        <w:t>9</w:t>
      </w:r>
      <w:r w:rsidRPr="00C07298">
        <w:rPr>
          <w:rFonts w:ascii="Times New Roman" w:hAnsi="Times New Roman" w:cs="Times New Roman"/>
        </w:rPr>
        <w:t xml:space="preserve"> de março de 2023, 73º da Emancipação Político-Administrativa.</w:t>
      </w:r>
    </w:p>
    <w:p w14:paraId="41EDFFA5" w14:textId="77777777" w:rsidR="00C723D3" w:rsidRPr="00C07298" w:rsidRDefault="00C723D3" w:rsidP="00C723D3">
      <w:pPr>
        <w:tabs>
          <w:tab w:val="left" w:pos="2835"/>
        </w:tabs>
        <w:spacing w:after="0"/>
        <w:ind w:firstLine="2835"/>
        <w:jc w:val="both"/>
        <w:rPr>
          <w:rFonts w:ascii="Times New Roman" w:hAnsi="Times New Roman" w:cs="Times New Roman"/>
        </w:rPr>
      </w:pPr>
    </w:p>
    <w:p w14:paraId="627526E5" w14:textId="6A4B5C14" w:rsidR="00C723D3" w:rsidRPr="00C07298" w:rsidRDefault="00C723D3" w:rsidP="00C723D3">
      <w:pPr>
        <w:tabs>
          <w:tab w:val="left" w:pos="2835"/>
        </w:tabs>
        <w:spacing w:after="0"/>
        <w:ind w:firstLine="2835"/>
        <w:jc w:val="both"/>
        <w:rPr>
          <w:rFonts w:ascii="Times New Roman" w:hAnsi="Times New Roman" w:cs="Times New Roman"/>
        </w:rPr>
      </w:pPr>
    </w:p>
    <w:p w14:paraId="681851D7" w14:textId="08089880" w:rsidR="00D65E93" w:rsidRPr="00C07298" w:rsidRDefault="00D65E93" w:rsidP="00C723D3">
      <w:pPr>
        <w:tabs>
          <w:tab w:val="left" w:pos="2835"/>
        </w:tabs>
        <w:spacing w:after="0"/>
        <w:ind w:firstLine="2835"/>
        <w:jc w:val="both"/>
        <w:rPr>
          <w:rFonts w:ascii="Times New Roman" w:hAnsi="Times New Roman" w:cs="Times New Roman"/>
        </w:rPr>
      </w:pPr>
    </w:p>
    <w:p w14:paraId="4CCF0F7C" w14:textId="77777777" w:rsidR="00D65E93" w:rsidRPr="00C07298" w:rsidRDefault="00D65E93" w:rsidP="00C723D3">
      <w:pPr>
        <w:tabs>
          <w:tab w:val="left" w:pos="2835"/>
        </w:tabs>
        <w:spacing w:after="0"/>
        <w:ind w:firstLine="2835"/>
        <w:jc w:val="both"/>
        <w:rPr>
          <w:rFonts w:ascii="Times New Roman" w:hAnsi="Times New Roman" w:cs="Times New Roman"/>
        </w:rPr>
      </w:pPr>
    </w:p>
    <w:p w14:paraId="436203BF" w14:textId="77777777" w:rsidR="00C723D3" w:rsidRPr="00C07298" w:rsidRDefault="00C723D3" w:rsidP="00C723D3">
      <w:pPr>
        <w:tabs>
          <w:tab w:val="left" w:pos="2835"/>
        </w:tabs>
        <w:spacing w:after="0"/>
        <w:ind w:right="142"/>
        <w:jc w:val="center"/>
        <w:rPr>
          <w:rFonts w:ascii="Times New Roman" w:hAnsi="Times New Roman" w:cs="Times New Roman"/>
          <w:b/>
        </w:rPr>
      </w:pPr>
      <w:r w:rsidRPr="00C07298">
        <w:rPr>
          <w:rFonts w:ascii="Times New Roman" w:hAnsi="Times New Roman" w:cs="Times New Roman"/>
          <w:b/>
        </w:rPr>
        <w:t>RODRIGO KENJI DE SOUZA ASHIUCHI</w:t>
      </w:r>
    </w:p>
    <w:p w14:paraId="22368716" w14:textId="77777777" w:rsidR="00C723D3" w:rsidRPr="00C07298" w:rsidRDefault="00C723D3" w:rsidP="00C723D3">
      <w:pPr>
        <w:tabs>
          <w:tab w:val="left" w:pos="2835"/>
        </w:tabs>
        <w:spacing w:after="0"/>
        <w:ind w:right="142"/>
        <w:jc w:val="center"/>
        <w:rPr>
          <w:rFonts w:ascii="Times New Roman" w:hAnsi="Times New Roman" w:cs="Times New Roman"/>
          <w:bCs/>
        </w:rPr>
      </w:pPr>
      <w:r w:rsidRPr="00C07298">
        <w:rPr>
          <w:rFonts w:ascii="Times New Roman" w:hAnsi="Times New Roman" w:cs="Times New Roman"/>
          <w:bCs/>
        </w:rPr>
        <w:t xml:space="preserve">Prefeito </w:t>
      </w:r>
    </w:p>
    <w:p w14:paraId="2ADE25C1" w14:textId="77777777" w:rsidR="00C723D3" w:rsidRPr="00C07298" w:rsidRDefault="00C723D3" w:rsidP="00C723D3">
      <w:pPr>
        <w:tabs>
          <w:tab w:val="left" w:pos="2835"/>
        </w:tabs>
        <w:spacing w:after="0"/>
        <w:ind w:right="142"/>
        <w:jc w:val="center"/>
        <w:rPr>
          <w:rFonts w:ascii="Times New Roman" w:hAnsi="Times New Roman" w:cs="Times New Roman"/>
          <w:b/>
        </w:rPr>
      </w:pPr>
    </w:p>
    <w:p w14:paraId="275B23FF" w14:textId="60630E7D" w:rsidR="00C723D3" w:rsidRPr="00C07298" w:rsidRDefault="00C723D3" w:rsidP="00C723D3">
      <w:pPr>
        <w:tabs>
          <w:tab w:val="left" w:pos="2835"/>
        </w:tabs>
        <w:spacing w:after="0"/>
        <w:ind w:right="142"/>
        <w:jc w:val="center"/>
        <w:rPr>
          <w:rFonts w:ascii="Times New Roman" w:hAnsi="Times New Roman" w:cs="Times New Roman"/>
          <w:b/>
        </w:rPr>
      </w:pPr>
    </w:p>
    <w:p w14:paraId="532FC9E5" w14:textId="77777777" w:rsidR="00C07298" w:rsidRPr="00C07298" w:rsidRDefault="00C07298" w:rsidP="00C723D3">
      <w:pPr>
        <w:tabs>
          <w:tab w:val="left" w:pos="2835"/>
        </w:tabs>
        <w:spacing w:after="0"/>
        <w:ind w:right="142"/>
        <w:jc w:val="center"/>
        <w:rPr>
          <w:rFonts w:ascii="Times New Roman" w:hAnsi="Times New Roman" w:cs="Times New Roman"/>
          <w:b/>
        </w:rPr>
      </w:pPr>
    </w:p>
    <w:p w14:paraId="6E80C108" w14:textId="77777777" w:rsidR="00C723D3" w:rsidRPr="00C07298" w:rsidRDefault="00C723D3" w:rsidP="00C723D3">
      <w:pPr>
        <w:spacing w:after="0"/>
        <w:jc w:val="center"/>
        <w:outlineLvl w:val="0"/>
        <w:rPr>
          <w:rFonts w:ascii="Times New Roman" w:hAnsi="Times New Roman" w:cs="Times New Roman"/>
        </w:rPr>
      </w:pPr>
      <w:r w:rsidRPr="00C07298">
        <w:rPr>
          <w:rFonts w:ascii="Times New Roman" w:hAnsi="Times New Roman" w:cs="Times New Roman"/>
          <w:b/>
        </w:rPr>
        <w:t>RENATO SWENSSON NETO</w:t>
      </w:r>
    </w:p>
    <w:p w14:paraId="5C7A301D" w14:textId="77777777" w:rsidR="00C723D3" w:rsidRPr="00C07298" w:rsidRDefault="00C723D3" w:rsidP="00C723D3">
      <w:pPr>
        <w:spacing w:after="0"/>
        <w:jc w:val="center"/>
        <w:outlineLvl w:val="0"/>
        <w:rPr>
          <w:rFonts w:ascii="Times New Roman" w:hAnsi="Times New Roman" w:cs="Times New Roman"/>
        </w:rPr>
      </w:pPr>
      <w:r w:rsidRPr="00C07298">
        <w:rPr>
          <w:rFonts w:ascii="Times New Roman" w:hAnsi="Times New Roman" w:cs="Times New Roman"/>
        </w:rPr>
        <w:t>Secretário Municipal dos Assuntos Jurídicos</w:t>
      </w:r>
    </w:p>
    <w:p w14:paraId="5694AB11" w14:textId="77777777" w:rsidR="00C723D3" w:rsidRPr="00C07298" w:rsidRDefault="00C723D3" w:rsidP="00C723D3">
      <w:pPr>
        <w:spacing w:after="0"/>
        <w:jc w:val="center"/>
        <w:rPr>
          <w:rFonts w:ascii="Times New Roman" w:hAnsi="Times New Roman" w:cs="Times New Roman"/>
        </w:rPr>
      </w:pPr>
    </w:p>
    <w:p w14:paraId="20737F8C" w14:textId="77777777" w:rsidR="00C723D3" w:rsidRPr="00C07298" w:rsidRDefault="00C723D3" w:rsidP="00C723D3">
      <w:pPr>
        <w:tabs>
          <w:tab w:val="left" w:pos="2835"/>
        </w:tabs>
        <w:spacing w:after="0"/>
        <w:ind w:right="142"/>
        <w:jc w:val="center"/>
        <w:rPr>
          <w:rFonts w:ascii="Times New Roman" w:hAnsi="Times New Roman" w:cs="Times New Roman"/>
        </w:rPr>
      </w:pPr>
    </w:p>
    <w:p w14:paraId="09F0E592" w14:textId="77777777" w:rsidR="00C723D3" w:rsidRPr="00C07298" w:rsidRDefault="00C723D3" w:rsidP="00C723D3">
      <w:pPr>
        <w:spacing w:after="0"/>
        <w:ind w:right="142"/>
        <w:jc w:val="center"/>
        <w:rPr>
          <w:rFonts w:ascii="Times New Roman" w:hAnsi="Times New Roman" w:cs="Times New Roman"/>
        </w:rPr>
      </w:pPr>
      <w:r w:rsidRPr="00C07298">
        <w:rPr>
          <w:rFonts w:ascii="Times New Roman" w:hAnsi="Times New Roman" w:cs="Times New Roman"/>
        </w:rPr>
        <w:t>Registrado na Secretaria Municipal de Assuntos Jurídicos, publicado na portaria do Paço Municipal “Prefeito Firmino José da Costa”, e demais locais de costume.</w:t>
      </w:r>
    </w:p>
    <w:p w14:paraId="79A3BEFE" w14:textId="77777777" w:rsidR="00C723D3" w:rsidRPr="00C07298" w:rsidRDefault="00C723D3" w:rsidP="00C723D3">
      <w:pPr>
        <w:spacing w:after="0"/>
        <w:ind w:right="142"/>
        <w:jc w:val="center"/>
        <w:rPr>
          <w:rFonts w:ascii="Times New Roman" w:hAnsi="Times New Roman" w:cs="Times New Roman"/>
        </w:rPr>
      </w:pPr>
    </w:p>
    <w:p w14:paraId="19E315E1" w14:textId="77777777" w:rsidR="00C723D3" w:rsidRPr="00C07298" w:rsidRDefault="00C723D3" w:rsidP="00C723D3">
      <w:pPr>
        <w:spacing w:after="0"/>
        <w:ind w:right="142"/>
        <w:jc w:val="center"/>
        <w:rPr>
          <w:rFonts w:ascii="Times New Roman" w:hAnsi="Times New Roman" w:cs="Times New Roman"/>
        </w:rPr>
      </w:pPr>
    </w:p>
    <w:p w14:paraId="37CB191A" w14:textId="77777777" w:rsidR="00C723D3" w:rsidRPr="00C07298" w:rsidRDefault="00C723D3" w:rsidP="00C723D3">
      <w:pPr>
        <w:spacing w:after="0"/>
        <w:ind w:right="142"/>
        <w:jc w:val="center"/>
        <w:rPr>
          <w:rFonts w:ascii="Times New Roman" w:hAnsi="Times New Roman" w:cs="Times New Roman"/>
        </w:rPr>
      </w:pPr>
    </w:p>
    <w:p w14:paraId="058ED56A" w14:textId="77777777" w:rsidR="00C723D3" w:rsidRPr="00C07298" w:rsidRDefault="00C723D3" w:rsidP="00C723D3">
      <w:pPr>
        <w:spacing w:after="0"/>
        <w:ind w:right="142"/>
        <w:jc w:val="center"/>
        <w:rPr>
          <w:rFonts w:ascii="Times New Roman" w:hAnsi="Times New Roman" w:cs="Times New Roman"/>
        </w:rPr>
      </w:pPr>
      <w:r w:rsidRPr="00C07298">
        <w:rPr>
          <w:rFonts w:ascii="Times New Roman" w:hAnsi="Times New Roman" w:cs="Times New Roman"/>
          <w:b/>
        </w:rPr>
        <w:t>ROBERTO DOS SANTOS CHAGAS</w:t>
      </w:r>
    </w:p>
    <w:p w14:paraId="539DE440" w14:textId="77777777" w:rsidR="00C723D3" w:rsidRPr="00C07298" w:rsidRDefault="00C723D3" w:rsidP="00C723D3">
      <w:pPr>
        <w:spacing w:after="0"/>
        <w:ind w:right="142"/>
        <w:jc w:val="center"/>
        <w:rPr>
          <w:rFonts w:ascii="Times New Roman" w:hAnsi="Times New Roman" w:cs="Times New Roman"/>
        </w:rPr>
      </w:pPr>
      <w:r w:rsidRPr="00C07298">
        <w:rPr>
          <w:rFonts w:ascii="Times New Roman" w:hAnsi="Times New Roman" w:cs="Times New Roman"/>
        </w:rPr>
        <w:t>Atos Oficiais</w:t>
      </w:r>
    </w:p>
    <w:p w14:paraId="4B13D030" w14:textId="6B4A538C" w:rsidR="009F0C70" w:rsidRPr="00C07298" w:rsidRDefault="00C723D3" w:rsidP="00C723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C07298">
        <w:rPr>
          <w:rFonts w:ascii="Times New Roman" w:hAnsi="Times New Roman" w:cs="Times New Roman"/>
        </w:rPr>
        <w:br w:type="page"/>
      </w:r>
    </w:p>
    <w:p w14:paraId="13C24DB0" w14:textId="77777777" w:rsidR="00C07298" w:rsidRDefault="00C07298" w:rsidP="00CB3D0A">
      <w:pPr>
        <w:spacing w:after="0" w:line="276" w:lineRule="auto"/>
        <w:rPr>
          <w:rFonts w:ascii="Times New Roman" w:eastAsia="Garamond" w:hAnsi="Times New Roman" w:cs="Times New Roman"/>
          <w:b/>
          <w:sz w:val="32"/>
          <w:szCs w:val="32"/>
        </w:rPr>
        <w:sectPr w:rsidR="00C07298" w:rsidSect="00CB3D0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624" w:right="1701" w:bottom="1418" w:left="1701" w:header="567" w:footer="720" w:gutter="0"/>
          <w:pgNumType w:start="1"/>
          <w:cols w:space="720"/>
          <w:formProt w:val="0"/>
          <w:docGrid w:linePitch="360"/>
        </w:sectPr>
      </w:pPr>
    </w:p>
    <w:p w14:paraId="2222CBED" w14:textId="0B69C0E6" w:rsidR="002079D1" w:rsidRDefault="002079D1" w:rsidP="00CB3D0A">
      <w:pPr>
        <w:spacing w:after="0" w:line="276" w:lineRule="auto"/>
        <w:rPr>
          <w:rFonts w:ascii="Times New Roman" w:eastAsia="Garamond" w:hAnsi="Times New Roman" w:cs="Times New Roman"/>
          <w:b/>
          <w:sz w:val="32"/>
          <w:szCs w:val="32"/>
        </w:rPr>
      </w:pPr>
    </w:p>
    <w:p w14:paraId="3EF6CE87" w14:textId="05B7346E" w:rsidR="00CB3D0A" w:rsidRDefault="00C07298" w:rsidP="00C723D3">
      <w:pPr>
        <w:spacing w:after="0" w:line="276" w:lineRule="auto"/>
        <w:jc w:val="center"/>
        <w:rPr>
          <w:rFonts w:ascii="Times New Roman" w:eastAsia="Garamond" w:hAnsi="Times New Roman" w:cs="Times New Roman"/>
          <w:b/>
          <w:sz w:val="32"/>
          <w:szCs w:val="32"/>
        </w:rPr>
      </w:pPr>
      <w:r>
        <w:rPr>
          <w:rFonts w:ascii="Times New Roman" w:eastAsia="Garamond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FBCD967" wp14:editId="3D12BF4D">
            <wp:simplePos x="0" y="0"/>
            <wp:positionH relativeFrom="margin">
              <wp:posOffset>480695</wp:posOffset>
            </wp:positionH>
            <wp:positionV relativeFrom="paragraph">
              <wp:posOffset>23495</wp:posOffset>
            </wp:positionV>
            <wp:extent cx="8089265" cy="4324235"/>
            <wp:effectExtent l="0" t="0" r="6985" b="63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200" cy="4330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D5366" w14:textId="4D1DA7B2" w:rsidR="00CB3D0A" w:rsidRPr="00C723D3" w:rsidRDefault="00CB3D0A" w:rsidP="00C723D3">
      <w:pPr>
        <w:spacing w:after="0" w:line="276" w:lineRule="auto"/>
        <w:jc w:val="center"/>
        <w:rPr>
          <w:rFonts w:ascii="Times New Roman" w:eastAsia="Garamond" w:hAnsi="Times New Roman" w:cs="Times New Roman"/>
          <w:b/>
          <w:sz w:val="32"/>
          <w:szCs w:val="32"/>
        </w:rPr>
      </w:pPr>
    </w:p>
    <w:sectPr w:rsidR="00CB3D0A" w:rsidRPr="00C723D3" w:rsidSect="00C07298">
      <w:pgSz w:w="16838" w:h="11906" w:orient="landscape" w:code="9"/>
      <w:pgMar w:top="1701" w:right="624" w:bottom="1701" w:left="1418" w:header="567" w:footer="72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15015" w14:textId="77777777" w:rsidR="003E7884" w:rsidRDefault="003E7884">
      <w:pPr>
        <w:spacing w:after="0" w:line="240" w:lineRule="auto"/>
      </w:pPr>
      <w:r>
        <w:separator/>
      </w:r>
    </w:p>
  </w:endnote>
  <w:endnote w:type="continuationSeparator" w:id="0">
    <w:p w14:paraId="7D692030" w14:textId="77777777" w:rsidR="003E7884" w:rsidRDefault="003E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rriage">
    <w:altName w:val="Calibri"/>
    <w:charset w:val="00"/>
    <w:family w:val="auto"/>
    <w:pitch w:val="variable"/>
    <w:sig w:usb0="00000003" w:usb1="00000000" w:usb2="00000000" w:usb3="00000000" w:csb0="00000001" w:csb1="00000000"/>
  </w:font>
  <w:font w:name="BankScrD">
    <w:altName w:val="Courier New"/>
    <w:charset w:val="00"/>
    <w:family w:val="script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5944E" w14:textId="77777777" w:rsidR="00861A35" w:rsidRDefault="00861A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056E7" w14:textId="77777777" w:rsidR="00861A35" w:rsidRDefault="00861A3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5FFEB" w14:textId="77777777" w:rsidR="00861A35" w:rsidRDefault="00861A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8D675" w14:textId="77777777" w:rsidR="003E7884" w:rsidRDefault="003E7884">
      <w:pPr>
        <w:spacing w:after="0" w:line="240" w:lineRule="auto"/>
      </w:pPr>
      <w:r>
        <w:separator/>
      </w:r>
    </w:p>
  </w:footnote>
  <w:footnote w:type="continuationSeparator" w:id="0">
    <w:p w14:paraId="786952C8" w14:textId="77777777" w:rsidR="003E7884" w:rsidRDefault="003E7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B100" w14:textId="77777777" w:rsidR="00861A35" w:rsidRDefault="00861A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C954" w14:textId="77777777" w:rsidR="0084430D" w:rsidRDefault="009622A6">
    <w:pPr>
      <w:pStyle w:val="Ttulo8"/>
      <w:ind w:left="709"/>
      <w:jc w:val="center"/>
      <w:rPr>
        <w:rFonts w:ascii="Marriage" w:hAnsi="Marriage"/>
        <w:iCs/>
        <w:sz w:val="44"/>
        <w:szCs w:val="44"/>
      </w:rPr>
    </w:pPr>
    <w:r>
      <w:rPr>
        <w:noProof/>
        <w:lang w:eastAsia="pt-BR"/>
      </w:rPr>
      <w:drawing>
        <wp:anchor distT="0" distB="0" distL="114300" distR="120650" simplePos="0" relativeHeight="251659264" behindDoc="1" locked="0" layoutInCell="1" allowOverlap="1" wp14:anchorId="76AD8721" wp14:editId="7A25FC23">
          <wp:simplePos x="0" y="0"/>
          <wp:positionH relativeFrom="column">
            <wp:posOffset>-560070</wp:posOffset>
          </wp:positionH>
          <wp:positionV relativeFrom="paragraph">
            <wp:posOffset>-123825</wp:posOffset>
          </wp:positionV>
          <wp:extent cx="1003300" cy="879475"/>
          <wp:effectExtent l="0" t="0" r="0" b="0"/>
          <wp:wrapSquare wrapText="bothSides"/>
          <wp:docPr id="3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879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arriage" w:hAnsi="Marriage"/>
        <w:iCs/>
        <w:sz w:val="44"/>
        <w:szCs w:val="44"/>
      </w:rPr>
      <w:t>Prefeitura Municipal de Suzano</w:t>
    </w:r>
  </w:p>
  <w:p w14:paraId="541287DC" w14:textId="4DD7D075" w:rsidR="0084430D" w:rsidRDefault="009622A6" w:rsidP="00861A35">
    <w:pPr>
      <w:tabs>
        <w:tab w:val="left" w:pos="1740"/>
        <w:tab w:val="center" w:pos="4465"/>
      </w:tabs>
      <w:jc w:val="center"/>
      <w:rPr>
        <w:sz w:val="36"/>
      </w:rPr>
    </w:pPr>
    <w:r>
      <w:rPr>
        <w:rFonts w:ascii="BankScrD" w:hAnsi="BankScrD"/>
        <w:sz w:val="36"/>
      </w:rPr>
      <w:t>Estado de São Paulo</w:t>
    </w:r>
  </w:p>
  <w:p w14:paraId="65F2F5C9" w14:textId="77777777" w:rsidR="0084430D" w:rsidRDefault="0000000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D7DE8" w14:textId="77777777" w:rsidR="00861A35" w:rsidRDefault="00861A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DDC"/>
    <w:rsid w:val="000F7C64"/>
    <w:rsid w:val="0010328B"/>
    <w:rsid w:val="00151ECB"/>
    <w:rsid w:val="001E0566"/>
    <w:rsid w:val="001F0881"/>
    <w:rsid w:val="001F221D"/>
    <w:rsid w:val="002079D1"/>
    <w:rsid w:val="003E7884"/>
    <w:rsid w:val="006A1253"/>
    <w:rsid w:val="00761DDC"/>
    <w:rsid w:val="007D1F64"/>
    <w:rsid w:val="007E14AE"/>
    <w:rsid w:val="007E188D"/>
    <w:rsid w:val="00861A35"/>
    <w:rsid w:val="00961559"/>
    <w:rsid w:val="009622A6"/>
    <w:rsid w:val="009B4041"/>
    <w:rsid w:val="009F0C70"/>
    <w:rsid w:val="00A157C7"/>
    <w:rsid w:val="00B977AB"/>
    <w:rsid w:val="00BA142C"/>
    <w:rsid w:val="00C07298"/>
    <w:rsid w:val="00C50B22"/>
    <w:rsid w:val="00C723D3"/>
    <w:rsid w:val="00CB3D0A"/>
    <w:rsid w:val="00CB7A06"/>
    <w:rsid w:val="00CE0161"/>
    <w:rsid w:val="00D301A2"/>
    <w:rsid w:val="00D65E93"/>
    <w:rsid w:val="00EA29EA"/>
    <w:rsid w:val="00FA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9AD3"/>
  <w15:chartTrackingRefBased/>
  <w15:docId w15:val="{8830FE42-0565-49F3-8F80-BD90422C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1D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"/>
    <w:semiHidden/>
    <w:rsid w:val="00761D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761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1DDC"/>
  </w:style>
  <w:style w:type="paragraph" w:styleId="Textodebalo">
    <w:name w:val="Balloon Text"/>
    <w:basedOn w:val="Normal"/>
    <w:link w:val="TextodebaloChar"/>
    <w:uiPriority w:val="99"/>
    <w:semiHidden/>
    <w:unhideWhenUsed/>
    <w:rsid w:val="00FA6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620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07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9B40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041"/>
  </w:style>
  <w:style w:type="paragraph" w:styleId="NormalWeb">
    <w:name w:val="Normal (Web)"/>
    <w:basedOn w:val="Normal"/>
    <w:uiPriority w:val="99"/>
    <w:unhideWhenUsed/>
    <w:rsid w:val="007E1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9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33AB1-C3BF-4D4E-8975-AE1F9608C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492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Swensson Neto</dc:creator>
  <cp:keywords/>
  <dc:description/>
  <cp:lastModifiedBy>Roberto dos Santos Chagas</cp:lastModifiedBy>
  <cp:revision>10</cp:revision>
  <cp:lastPrinted>2023-03-29T19:10:00Z</cp:lastPrinted>
  <dcterms:created xsi:type="dcterms:W3CDTF">2023-03-29T18:13:00Z</dcterms:created>
  <dcterms:modified xsi:type="dcterms:W3CDTF">2023-03-29T19:11:00Z</dcterms:modified>
</cp:coreProperties>
</file>