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C2" w:rsidRPr="00665354" w:rsidRDefault="003F1FC2" w:rsidP="00FB0D81">
      <w:pPr>
        <w:pStyle w:val="Ttulo"/>
        <w:tabs>
          <w:tab w:val="left" w:pos="5954"/>
        </w:tabs>
        <w:spacing w:line="276" w:lineRule="auto"/>
        <w:rPr>
          <w:rFonts w:ascii="Arial" w:hAnsi="Arial" w:cs="Arial"/>
          <w:sz w:val="20"/>
          <w:szCs w:val="20"/>
        </w:rPr>
      </w:pPr>
      <w:r w:rsidRPr="00665354">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72724</wp:posOffset>
            </wp:positionH>
            <wp:positionV relativeFrom="paragraph">
              <wp:posOffset>-114300</wp:posOffset>
            </wp:positionV>
            <wp:extent cx="687705" cy="603250"/>
            <wp:effectExtent l="0" t="0" r="0" b="6350"/>
            <wp:wrapNone/>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705" cy="603250"/>
                    </a:xfrm>
                    <a:prstGeom prst="rect">
                      <a:avLst/>
                    </a:prstGeom>
                    <a:noFill/>
                    <a:ln>
                      <a:noFill/>
                    </a:ln>
                  </pic:spPr>
                </pic:pic>
              </a:graphicData>
            </a:graphic>
          </wp:anchor>
        </w:drawing>
      </w:r>
      <w:r w:rsidRPr="00665354">
        <w:rPr>
          <w:rFonts w:ascii="Arial" w:hAnsi="Arial" w:cs="Arial"/>
          <w:sz w:val="20"/>
          <w:szCs w:val="20"/>
        </w:rPr>
        <w:t>PREFEITURA MUNICIPAL DE SUZANO</w:t>
      </w:r>
    </w:p>
    <w:p w:rsidR="003F1FC2" w:rsidRPr="00665354" w:rsidRDefault="003F1FC2" w:rsidP="00FB0D81">
      <w:pPr>
        <w:pStyle w:val="Ttulo1"/>
        <w:tabs>
          <w:tab w:val="left" w:pos="5954"/>
        </w:tabs>
        <w:spacing w:line="276" w:lineRule="auto"/>
        <w:jc w:val="center"/>
      </w:pPr>
      <w:r w:rsidRPr="00665354">
        <w:t>SECRETARIA MUNICIPAL DE ADMINISTRAÇÃO</w:t>
      </w:r>
    </w:p>
    <w:p w:rsidR="003F1FC2" w:rsidRPr="00856164" w:rsidRDefault="003F1FC2" w:rsidP="00FB0D81">
      <w:pPr>
        <w:tabs>
          <w:tab w:val="decimal" w:pos="0"/>
          <w:tab w:val="left" w:pos="5954"/>
          <w:tab w:val="decimal" w:pos="8789"/>
        </w:tabs>
        <w:spacing w:line="276" w:lineRule="auto"/>
        <w:ind w:left="-1134"/>
        <w:jc w:val="center"/>
        <w:rPr>
          <w:sz w:val="20"/>
          <w:szCs w:val="20"/>
        </w:rPr>
      </w:pPr>
      <w:r w:rsidRPr="00856164">
        <w:rPr>
          <w:sz w:val="20"/>
          <w:szCs w:val="20"/>
        </w:rPr>
        <w:t>Concurso Público</w:t>
      </w:r>
      <w:r w:rsidRPr="00856164">
        <w:rPr>
          <w:color w:val="FF0000"/>
          <w:sz w:val="20"/>
          <w:szCs w:val="20"/>
        </w:rPr>
        <w:t xml:space="preserve"> </w:t>
      </w:r>
      <w:r w:rsidRPr="00856164">
        <w:rPr>
          <w:sz w:val="20"/>
          <w:szCs w:val="20"/>
        </w:rPr>
        <w:t>nº</w:t>
      </w:r>
      <w:r w:rsidR="00856164" w:rsidRPr="00856164">
        <w:rPr>
          <w:sz w:val="20"/>
          <w:szCs w:val="20"/>
        </w:rPr>
        <w:t xml:space="preserve"> 02/2015</w:t>
      </w:r>
    </w:p>
    <w:p w:rsidR="003F1FC2" w:rsidRPr="00D5418B" w:rsidRDefault="003F1FC2" w:rsidP="00FB0D81">
      <w:pPr>
        <w:tabs>
          <w:tab w:val="decimal" w:pos="0"/>
          <w:tab w:val="left" w:pos="5954"/>
          <w:tab w:val="decimal" w:pos="8789"/>
        </w:tabs>
        <w:spacing w:line="276" w:lineRule="auto"/>
        <w:ind w:left="-1134"/>
        <w:jc w:val="center"/>
        <w:rPr>
          <w:rFonts w:eastAsia="Batang"/>
          <w:noProof/>
          <w:sz w:val="20"/>
          <w:szCs w:val="20"/>
        </w:rPr>
      </w:pPr>
      <w:r w:rsidRPr="00D5418B">
        <w:rPr>
          <w:sz w:val="20"/>
          <w:szCs w:val="20"/>
        </w:rPr>
        <w:t>(Edital de Abertura de Inscrições nº 04/2015 – Assuntos Jurídicos)</w:t>
      </w:r>
    </w:p>
    <w:p w:rsidR="003F1FC2" w:rsidRPr="00665354" w:rsidRDefault="00BD7B12" w:rsidP="00FB0D81">
      <w:pPr>
        <w:tabs>
          <w:tab w:val="decimal" w:pos="0"/>
          <w:tab w:val="left" w:pos="5954"/>
          <w:tab w:val="decimal" w:pos="8789"/>
        </w:tabs>
        <w:spacing w:line="276" w:lineRule="auto"/>
        <w:rPr>
          <w:rFonts w:eastAsia="Batang"/>
          <w:sz w:val="20"/>
          <w:szCs w:val="20"/>
        </w:rPr>
      </w:pPr>
      <w:r w:rsidRPr="00D5418B">
        <w:rPr>
          <w:rFonts w:eastAsia="Batang"/>
          <w:noProof/>
          <w:sz w:val="20"/>
          <w:szCs w:val="20"/>
        </w:rPr>
        <w:t xml:space="preserve">A Prefeitura Municipal de Suzano </w:t>
      </w:r>
      <w:r w:rsidRPr="00D5418B">
        <w:rPr>
          <w:rFonts w:eastAsia="Batang"/>
          <w:sz w:val="20"/>
          <w:szCs w:val="20"/>
        </w:rPr>
        <w:t xml:space="preserve">faz saber que se encontram abertas inscrições de Concurso Público – Área de Assuntos Jurídicos, regido pelas Instruções Especiais, parte integrante deste Edital, para provimento de cargo de Procurador Jurídico, </w:t>
      </w:r>
      <w:proofErr w:type="gramStart"/>
      <w:r w:rsidRPr="00D5418B">
        <w:rPr>
          <w:rFonts w:eastAsia="Batang"/>
          <w:sz w:val="20"/>
          <w:szCs w:val="20"/>
        </w:rPr>
        <w:t>sob regime</w:t>
      </w:r>
      <w:proofErr w:type="gramEnd"/>
      <w:r w:rsidRPr="00D5418B">
        <w:rPr>
          <w:rFonts w:eastAsia="Batang"/>
          <w:sz w:val="20"/>
          <w:szCs w:val="20"/>
        </w:rPr>
        <w:t xml:space="preserve"> estatutário, de acordo com o disposto neste Edital e seu anexo, na Lei Municipal nº 190, de 08 de julho de 2010, – a ser realizado</w:t>
      </w:r>
      <w:r w:rsidRPr="00665354">
        <w:rPr>
          <w:rFonts w:eastAsia="Batang"/>
          <w:sz w:val="20"/>
          <w:szCs w:val="20"/>
        </w:rPr>
        <w:t xml:space="preserve"> sob organização e aplicação da Fundação para o Vestibular da Universidade Estadual Paulista “Júlio de Mesquita Filho” – Fundação VUNESP, conforme Processo Administrativo nº.</w:t>
      </w:r>
      <w:r>
        <w:rPr>
          <w:rFonts w:eastAsia="Batang"/>
          <w:sz w:val="20"/>
          <w:szCs w:val="20"/>
        </w:rPr>
        <w:t xml:space="preserve"> </w:t>
      </w:r>
      <w:r w:rsidRPr="00665354">
        <w:rPr>
          <w:rFonts w:eastAsia="Batang"/>
          <w:sz w:val="20"/>
          <w:szCs w:val="20"/>
        </w:rPr>
        <w:t>25.069/2014, de 23 de julho de 2014.</w:t>
      </w:r>
    </w:p>
    <w:p w:rsidR="003F1FC2" w:rsidRPr="00665354" w:rsidRDefault="003F1FC2" w:rsidP="00FB0D81">
      <w:pPr>
        <w:tabs>
          <w:tab w:val="decimal" w:pos="0"/>
          <w:tab w:val="left" w:pos="5954"/>
          <w:tab w:val="decimal" w:pos="8789"/>
        </w:tabs>
        <w:spacing w:line="276" w:lineRule="auto"/>
        <w:outlineLvl w:val="0"/>
        <w:rPr>
          <w:b/>
          <w:bCs/>
          <w:sz w:val="20"/>
          <w:szCs w:val="20"/>
        </w:rPr>
      </w:pPr>
    </w:p>
    <w:p w:rsidR="003F1FC2" w:rsidRPr="00665354" w:rsidRDefault="003F1FC2" w:rsidP="00FB0D81">
      <w:pPr>
        <w:tabs>
          <w:tab w:val="decimal" w:pos="0"/>
          <w:tab w:val="left" w:pos="5954"/>
          <w:tab w:val="decimal" w:pos="8789"/>
        </w:tabs>
        <w:spacing w:line="276" w:lineRule="auto"/>
        <w:outlineLvl w:val="0"/>
        <w:rPr>
          <w:b/>
          <w:bCs/>
          <w:sz w:val="20"/>
          <w:szCs w:val="20"/>
        </w:rPr>
      </w:pPr>
      <w:r w:rsidRPr="00665354">
        <w:rPr>
          <w:b/>
          <w:bCs/>
          <w:sz w:val="20"/>
          <w:szCs w:val="20"/>
        </w:rPr>
        <w:t>INSTRUÇÕES ESPECIAIS</w:t>
      </w:r>
    </w:p>
    <w:p w:rsidR="003F1FC2" w:rsidRPr="00665354" w:rsidRDefault="003F1FC2" w:rsidP="00FB0D81">
      <w:pPr>
        <w:tabs>
          <w:tab w:val="decimal" w:pos="0"/>
          <w:tab w:val="left" w:pos="5954"/>
          <w:tab w:val="decimal" w:pos="8789"/>
        </w:tabs>
        <w:spacing w:line="276" w:lineRule="auto"/>
        <w:outlineLvl w:val="0"/>
        <w:rPr>
          <w:b/>
          <w:bCs/>
          <w:sz w:val="20"/>
          <w:szCs w:val="20"/>
        </w:rPr>
      </w:pPr>
      <w:r w:rsidRPr="00665354">
        <w:rPr>
          <w:b/>
          <w:bCs/>
          <w:sz w:val="20"/>
          <w:szCs w:val="20"/>
        </w:rPr>
        <w:t>I – DOS CARGOS</w:t>
      </w:r>
    </w:p>
    <w:p w:rsidR="003F1FC2" w:rsidRPr="00665354" w:rsidRDefault="003F1FC2" w:rsidP="00DB3019">
      <w:pPr>
        <w:tabs>
          <w:tab w:val="decimal" w:pos="0"/>
          <w:tab w:val="left" w:pos="5954"/>
          <w:tab w:val="decimal" w:pos="8789"/>
        </w:tabs>
        <w:spacing w:line="276" w:lineRule="auto"/>
        <w:rPr>
          <w:sz w:val="20"/>
          <w:szCs w:val="20"/>
        </w:rPr>
      </w:pPr>
      <w:r w:rsidRPr="00665354">
        <w:rPr>
          <w:sz w:val="20"/>
          <w:szCs w:val="20"/>
        </w:rPr>
        <w:t>1. O Concurso Público destina-se a selecionar candidatos para provimento de cargos vagos, ou com vagas existentes e das que vierem a existir dentro do prazo de sua validade.</w:t>
      </w:r>
    </w:p>
    <w:p w:rsidR="003F1FC2" w:rsidRPr="00665354" w:rsidRDefault="003F1FC2" w:rsidP="00DB3019">
      <w:pPr>
        <w:tabs>
          <w:tab w:val="left" w:pos="-1260"/>
          <w:tab w:val="decimal" w:pos="0"/>
          <w:tab w:val="left" w:pos="1080"/>
          <w:tab w:val="left" w:pos="5954"/>
          <w:tab w:val="decimal" w:pos="8789"/>
        </w:tabs>
        <w:spacing w:line="276" w:lineRule="auto"/>
        <w:rPr>
          <w:sz w:val="20"/>
          <w:szCs w:val="20"/>
        </w:rPr>
      </w:pPr>
      <w:r w:rsidRPr="00665354">
        <w:rPr>
          <w:sz w:val="20"/>
          <w:szCs w:val="20"/>
        </w:rPr>
        <w:t xml:space="preserve">2. O cargo, a escolaridade, os requisitos, </w:t>
      </w:r>
      <w:r w:rsidR="00DB3019">
        <w:rPr>
          <w:sz w:val="20"/>
          <w:szCs w:val="20"/>
        </w:rPr>
        <w:t xml:space="preserve">a jornada, </w:t>
      </w:r>
      <w:r w:rsidRPr="00665354">
        <w:rPr>
          <w:sz w:val="20"/>
          <w:szCs w:val="20"/>
        </w:rPr>
        <w:t>o vencimento, e o número de vagas são os estabelecidos na tabela que segue:</w:t>
      </w:r>
    </w:p>
    <w:tbl>
      <w:tblPr>
        <w:tblW w:w="9365" w:type="dxa"/>
        <w:tblInd w:w="55" w:type="dxa"/>
        <w:tblLayout w:type="fixed"/>
        <w:tblCellMar>
          <w:left w:w="70" w:type="dxa"/>
          <w:right w:w="70" w:type="dxa"/>
        </w:tblCellMar>
        <w:tblLook w:val="04A0"/>
      </w:tblPr>
      <w:tblGrid>
        <w:gridCol w:w="1775"/>
        <w:gridCol w:w="2420"/>
        <w:gridCol w:w="1760"/>
        <w:gridCol w:w="1980"/>
        <w:gridCol w:w="1430"/>
      </w:tblGrid>
      <w:tr w:rsidR="003F1FC2" w:rsidRPr="00665354" w:rsidTr="00DE5437">
        <w:trPr>
          <w:trHeight w:val="1150"/>
        </w:trPr>
        <w:tc>
          <w:tcPr>
            <w:tcW w:w="1775"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3F1FC2" w:rsidRPr="00665354" w:rsidRDefault="003F1FC2" w:rsidP="00FB0D81">
            <w:pPr>
              <w:spacing w:line="276" w:lineRule="auto"/>
              <w:jc w:val="center"/>
              <w:rPr>
                <w:b/>
                <w:bCs/>
                <w:color w:val="000000"/>
                <w:sz w:val="20"/>
                <w:szCs w:val="20"/>
              </w:rPr>
            </w:pPr>
            <w:r w:rsidRPr="00665354">
              <w:rPr>
                <w:b/>
                <w:bCs/>
                <w:color w:val="000000"/>
                <w:sz w:val="20"/>
                <w:szCs w:val="20"/>
              </w:rPr>
              <w:t>CARGO</w:t>
            </w:r>
          </w:p>
        </w:tc>
        <w:tc>
          <w:tcPr>
            <w:tcW w:w="242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3F1FC2" w:rsidRPr="00665354" w:rsidRDefault="003F1FC2" w:rsidP="00FB0D81">
            <w:pPr>
              <w:spacing w:line="276" w:lineRule="auto"/>
              <w:jc w:val="center"/>
              <w:rPr>
                <w:b/>
                <w:bCs/>
                <w:color w:val="000000"/>
                <w:sz w:val="20"/>
                <w:szCs w:val="20"/>
              </w:rPr>
            </w:pPr>
            <w:r w:rsidRPr="00665354">
              <w:rPr>
                <w:b/>
                <w:bCs/>
                <w:color w:val="000000"/>
                <w:sz w:val="20"/>
                <w:szCs w:val="20"/>
              </w:rPr>
              <w:t>ESCOLARIDADE</w:t>
            </w:r>
            <w:r w:rsidR="00DB3019">
              <w:rPr>
                <w:b/>
                <w:bCs/>
                <w:color w:val="000000"/>
                <w:sz w:val="20"/>
                <w:szCs w:val="20"/>
              </w:rPr>
              <w:t xml:space="preserve"> / REQUISITOS</w:t>
            </w:r>
          </w:p>
        </w:tc>
        <w:tc>
          <w:tcPr>
            <w:tcW w:w="176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3F1FC2" w:rsidRPr="00665354" w:rsidRDefault="004D69EB" w:rsidP="00FB0D81">
            <w:pPr>
              <w:spacing w:line="276" w:lineRule="auto"/>
              <w:jc w:val="center"/>
              <w:rPr>
                <w:b/>
                <w:bCs/>
                <w:color w:val="000000"/>
                <w:sz w:val="20"/>
                <w:szCs w:val="20"/>
              </w:rPr>
            </w:pPr>
            <w:r>
              <w:rPr>
                <w:b/>
                <w:bCs/>
                <w:color w:val="000000"/>
                <w:sz w:val="20"/>
                <w:szCs w:val="20"/>
              </w:rPr>
              <w:t>JORNADA</w:t>
            </w:r>
          </w:p>
        </w:tc>
        <w:tc>
          <w:tcPr>
            <w:tcW w:w="198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3F1FC2" w:rsidRPr="00665354" w:rsidRDefault="003F1FC2" w:rsidP="00DB3019">
            <w:pPr>
              <w:spacing w:line="276" w:lineRule="auto"/>
              <w:jc w:val="center"/>
              <w:rPr>
                <w:b/>
                <w:bCs/>
                <w:color w:val="000000"/>
                <w:sz w:val="20"/>
                <w:szCs w:val="20"/>
              </w:rPr>
            </w:pPr>
            <w:r w:rsidRPr="00665354">
              <w:rPr>
                <w:b/>
                <w:bCs/>
                <w:color w:val="000000"/>
                <w:sz w:val="20"/>
                <w:szCs w:val="20"/>
              </w:rPr>
              <w:t>VENCIMENTOS* R$</w:t>
            </w:r>
          </w:p>
        </w:tc>
        <w:tc>
          <w:tcPr>
            <w:tcW w:w="143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rsidR="003F1FC2" w:rsidRPr="00665354" w:rsidRDefault="00DE5437" w:rsidP="00FB0D81">
            <w:pPr>
              <w:spacing w:line="276" w:lineRule="auto"/>
              <w:jc w:val="center"/>
              <w:rPr>
                <w:b/>
                <w:bCs/>
                <w:color w:val="000000"/>
                <w:sz w:val="20"/>
                <w:szCs w:val="20"/>
              </w:rPr>
            </w:pPr>
            <w:r>
              <w:rPr>
                <w:b/>
                <w:bCs/>
                <w:color w:val="000000"/>
                <w:sz w:val="20"/>
                <w:szCs w:val="20"/>
              </w:rPr>
              <w:t>Nº DEVAGAS</w:t>
            </w:r>
          </w:p>
        </w:tc>
      </w:tr>
      <w:tr w:rsidR="00D5418B" w:rsidRPr="00D5418B" w:rsidTr="00DE5437">
        <w:trPr>
          <w:trHeight w:val="3506"/>
        </w:trPr>
        <w:tc>
          <w:tcPr>
            <w:tcW w:w="1775" w:type="dxa"/>
            <w:tcBorders>
              <w:top w:val="nil"/>
              <w:left w:val="single" w:sz="4" w:space="0" w:color="auto"/>
              <w:bottom w:val="single" w:sz="4" w:space="0" w:color="auto"/>
              <w:right w:val="single" w:sz="4" w:space="0" w:color="auto"/>
            </w:tcBorders>
            <w:vAlign w:val="center"/>
            <w:hideMark/>
          </w:tcPr>
          <w:p w:rsidR="003F1FC2" w:rsidRPr="00D5418B" w:rsidRDefault="003F1FC2" w:rsidP="00FB0D81">
            <w:pPr>
              <w:spacing w:line="276" w:lineRule="auto"/>
              <w:jc w:val="center"/>
              <w:rPr>
                <w:sz w:val="20"/>
                <w:szCs w:val="20"/>
              </w:rPr>
            </w:pPr>
            <w:r w:rsidRPr="00D5418B">
              <w:rPr>
                <w:sz w:val="20"/>
                <w:szCs w:val="20"/>
              </w:rPr>
              <w:t>Procurador Jurídico</w:t>
            </w:r>
          </w:p>
        </w:tc>
        <w:tc>
          <w:tcPr>
            <w:tcW w:w="2420" w:type="dxa"/>
            <w:tcBorders>
              <w:top w:val="nil"/>
              <w:left w:val="single" w:sz="4" w:space="0" w:color="auto"/>
              <w:bottom w:val="single" w:sz="4" w:space="0" w:color="auto"/>
              <w:right w:val="single" w:sz="4" w:space="0" w:color="auto"/>
            </w:tcBorders>
            <w:vAlign w:val="center"/>
            <w:hideMark/>
          </w:tcPr>
          <w:p w:rsidR="003F1FC2" w:rsidRPr="00D5418B" w:rsidRDefault="003F1FC2" w:rsidP="00FB0D81">
            <w:pPr>
              <w:spacing w:line="276" w:lineRule="auto"/>
              <w:rPr>
                <w:sz w:val="20"/>
                <w:szCs w:val="20"/>
              </w:rPr>
            </w:pPr>
            <w:r w:rsidRPr="00D5418B">
              <w:rPr>
                <w:sz w:val="20"/>
                <w:szCs w:val="20"/>
              </w:rPr>
              <w:t xml:space="preserve">Ensino Curso Superior Completo </w:t>
            </w:r>
          </w:p>
          <w:p w:rsidR="003F1FC2" w:rsidRPr="00D5418B" w:rsidRDefault="003F1FC2" w:rsidP="00FB0D81">
            <w:pPr>
              <w:spacing w:line="276" w:lineRule="auto"/>
              <w:rPr>
                <w:sz w:val="20"/>
                <w:szCs w:val="20"/>
              </w:rPr>
            </w:pPr>
            <w:r w:rsidRPr="00D5418B">
              <w:rPr>
                <w:sz w:val="20"/>
                <w:szCs w:val="20"/>
              </w:rPr>
              <w:t>Inscrição na OAB – Ordem dos Advogados do Brasil</w:t>
            </w:r>
          </w:p>
        </w:tc>
        <w:tc>
          <w:tcPr>
            <w:tcW w:w="1760" w:type="dxa"/>
            <w:tcBorders>
              <w:top w:val="nil"/>
              <w:left w:val="single" w:sz="4" w:space="0" w:color="auto"/>
              <w:bottom w:val="single" w:sz="4" w:space="0" w:color="000000"/>
              <w:right w:val="single" w:sz="4" w:space="0" w:color="auto"/>
            </w:tcBorders>
            <w:vAlign w:val="center"/>
            <w:hideMark/>
          </w:tcPr>
          <w:p w:rsidR="003F1FC2" w:rsidRPr="00D5418B" w:rsidRDefault="004D69EB" w:rsidP="00FB0D81">
            <w:pPr>
              <w:spacing w:line="276" w:lineRule="auto"/>
              <w:jc w:val="center"/>
              <w:rPr>
                <w:sz w:val="20"/>
                <w:szCs w:val="20"/>
              </w:rPr>
            </w:pPr>
            <w:r w:rsidRPr="00D5418B">
              <w:rPr>
                <w:sz w:val="20"/>
                <w:szCs w:val="20"/>
              </w:rPr>
              <w:t>40 horas</w:t>
            </w:r>
          </w:p>
        </w:tc>
        <w:tc>
          <w:tcPr>
            <w:tcW w:w="1980" w:type="dxa"/>
            <w:tcBorders>
              <w:top w:val="nil"/>
              <w:left w:val="single" w:sz="4" w:space="0" w:color="auto"/>
              <w:bottom w:val="single" w:sz="4" w:space="0" w:color="auto"/>
              <w:right w:val="single" w:sz="4" w:space="0" w:color="auto"/>
            </w:tcBorders>
            <w:vAlign w:val="center"/>
          </w:tcPr>
          <w:p w:rsidR="003F1FC2" w:rsidRPr="00D5418B" w:rsidRDefault="003F1FC2" w:rsidP="00FB0D81">
            <w:pPr>
              <w:spacing w:line="276" w:lineRule="auto"/>
              <w:jc w:val="center"/>
              <w:rPr>
                <w:sz w:val="20"/>
                <w:szCs w:val="20"/>
              </w:rPr>
            </w:pPr>
            <w:r w:rsidRPr="00D5418B">
              <w:rPr>
                <w:sz w:val="20"/>
                <w:szCs w:val="20"/>
              </w:rPr>
              <w:t>7.075,24</w:t>
            </w:r>
          </w:p>
        </w:tc>
        <w:tc>
          <w:tcPr>
            <w:tcW w:w="1430" w:type="dxa"/>
            <w:tcBorders>
              <w:top w:val="nil"/>
              <w:left w:val="single" w:sz="4" w:space="0" w:color="auto"/>
              <w:bottom w:val="single" w:sz="4" w:space="0" w:color="000000"/>
              <w:right w:val="single" w:sz="4" w:space="0" w:color="auto"/>
            </w:tcBorders>
            <w:vAlign w:val="center"/>
            <w:hideMark/>
          </w:tcPr>
          <w:p w:rsidR="003F1FC2" w:rsidRPr="00D5418B" w:rsidRDefault="004D69EB" w:rsidP="00AF2B80">
            <w:pPr>
              <w:spacing w:line="276" w:lineRule="auto"/>
              <w:jc w:val="center"/>
              <w:rPr>
                <w:sz w:val="20"/>
                <w:szCs w:val="20"/>
              </w:rPr>
            </w:pPr>
            <w:r w:rsidRPr="00AF2B80">
              <w:rPr>
                <w:sz w:val="20"/>
                <w:szCs w:val="20"/>
              </w:rPr>
              <w:t>03</w:t>
            </w:r>
            <w:r w:rsidR="00DB461C">
              <w:rPr>
                <w:sz w:val="20"/>
                <w:szCs w:val="20"/>
              </w:rPr>
              <w:t xml:space="preserve"> </w:t>
            </w:r>
          </w:p>
        </w:tc>
      </w:tr>
    </w:tbl>
    <w:p w:rsidR="003F1FC2" w:rsidRPr="00D5418B" w:rsidRDefault="003F1FC2" w:rsidP="00FB0D81">
      <w:pPr>
        <w:tabs>
          <w:tab w:val="decimal" w:pos="0"/>
          <w:tab w:val="decimal" w:pos="8789"/>
        </w:tabs>
        <w:spacing w:line="276" w:lineRule="auto"/>
        <w:rPr>
          <w:sz w:val="20"/>
          <w:szCs w:val="20"/>
        </w:rPr>
      </w:pPr>
    </w:p>
    <w:p w:rsidR="003F1FC2" w:rsidRPr="00D5418B" w:rsidRDefault="003F1FC2" w:rsidP="00FB0D81">
      <w:pPr>
        <w:tabs>
          <w:tab w:val="decimal" w:pos="0"/>
          <w:tab w:val="decimal" w:pos="8789"/>
        </w:tabs>
        <w:spacing w:line="276" w:lineRule="auto"/>
        <w:rPr>
          <w:sz w:val="20"/>
          <w:szCs w:val="20"/>
        </w:rPr>
      </w:pPr>
      <w:r w:rsidRPr="00D5418B">
        <w:rPr>
          <w:sz w:val="20"/>
          <w:szCs w:val="20"/>
        </w:rPr>
        <w:t xml:space="preserve">3. Os vencimentos </w:t>
      </w:r>
      <w:r w:rsidRPr="00D5418B">
        <w:rPr>
          <w:noProof/>
          <w:sz w:val="20"/>
          <w:szCs w:val="20"/>
        </w:rPr>
        <w:t xml:space="preserve">dos </w:t>
      </w:r>
      <w:r w:rsidRPr="00D5418B">
        <w:rPr>
          <w:sz w:val="20"/>
          <w:szCs w:val="20"/>
        </w:rPr>
        <w:t>cargos têm como base o mês</w:t>
      </w:r>
      <w:r w:rsidR="00A6670B" w:rsidRPr="00D5418B">
        <w:rPr>
          <w:sz w:val="20"/>
          <w:szCs w:val="20"/>
        </w:rPr>
        <w:t xml:space="preserve"> de julho </w:t>
      </w:r>
      <w:r w:rsidRPr="00D5418B">
        <w:rPr>
          <w:sz w:val="20"/>
          <w:szCs w:val="20"/>
        </w:rPr>
        <w:t>de 2015.</w:t>
      </w:r>
    </w:p>
    <w:p w:rsidR="003F1FC2" w:rsidRPr="00D5418B" w:rsidRDefault="004D69EB" w:rsidP="00FB0D81">
      <w:pPr>
        <w:tabs>
          <w:tab w:val="decimal" w:pos="0"/>
          <w:tab w:val="decimal" w:pos="8789"/>
        </w:tabs>
        <w:spacing w:line="276" w:lineRule="auto"/>
        <w:rPr>
          <w:noProof/>
          <w:sz w:val="20"/>
          <w:szCs w:val="20"/>
        </w:rPr>
      </w:pPr>
      <w:r w:rsidRPr="00D5418B">
        <w:rPr>
          <w:sz w:val="20"/>
          <w:szCs w:val="20"/>
        </w:rPr>
        <w:t>4</w:t>
      </w:r>
      <w:r w:rsidR="003F1FC2" w:rsidRPr="00D5418B">
        <w:rPr>
          <w:sz w:val="20"/>
          <w:szCs w:val="20"/>
        </w:rPr>
        <w:t xml:space="preserve">. A Jornada Semanal de Trabalho: </w:t>
      </w:r>
      <w:r w:rsidRPr="00D5418B">
        <w:rPr>
          <w:sz w:val="20"/>
          <w:szCs w:val="20"/>
        </w:rPr>
        <w:t xml:space="preserve">40 </w:t>
      </w:r>
      <w:r w:rsidR="003F1FC2" w:rsidRPr="00D5418B">
        <w:rPr>
          <w:sz w:val="20"/>
          <w:szCs w:val="20"/>
        </w:rPr>
        <w:tab/>
        <w:t>horas semanais e os horários de trabalho serão definidos a critério da Prefeitura Municipal, em função da natureza do cargo, atividades, plantões, escalas, atendendo as necessidades da Administração e o interesse público, em função do regime especial de trabalho.</w:t>
      </w:r>
    </w:p>
    <w:p w:rsidR="003F1FC2" w:rsidRPr="00665354" w:rsidRDefault="004D69EB" w:rsidP="00FB0D81">
      <w:pPr>
        <w:pStyle w:val="Corpodetexto"/>
        <w:tabs>
          <w:tab w:val="decimal" w:pos="0"/>
          <w:tab w:val="decimal" w:pos="8789"/>
        </w:tabs>
        <w:adjustRightInd w:val="0"/>
        <w:spacing w:line="276" w:lineRule="auto"/>
        <w:rPr>
          <w:rFonts w:eastAsia="Batang"/>
          <w:sz w:val="20"/>
          <w:szCs w:val="20"/>
        </w:rPr>
      </w:pPr>
      <w:r>
        <w:rPr>
          <w:sz w:val="20"/>
          <w:szCs w:val="20"/>
        </w:rPr>
        <w:t>5</w:t>
      </w:r>
      <w:r w:rsidR="003F1FC2" w:rsidRPr="00665354">
        <w:rPr>
          <w:sz w:val="20"/>
          <w:szCs w:val="20"/>
        </w:rPr>
        <w:t xml:space="preserve">. O candidato aprovado e </w:t>
      </w:r>
      <w:r w:rsidR="003F1FC2" w:rsidRPr="00665354">
        <w:rPr>
          <w:noProof/>
          <w:sz w:val="20"/>
          <w:szCs w:val="20"/>
        </w:rPr>
        <w:t xml:space="preserve">contratado pelo Regime Estatutário instituído </w:t>
      </w:r>
      <w:r w:rsidR="003F1FC2" w:rsidRPr="00DE5437">
        <w:rPr>
          <w:noProof/>
          <w:sz w:val="20"/>
          <w:szCs w:val="20"/>
        </w:rPr>
        <w:t>pela Lei Municipal nº 4</w:t>
      </w:r>
      <w:r w:rsidR="00DB3019">
        <w:rPr>
          <w:noProof/>
          <w:sz w:val="20"/>
          <w:szCs w:val="20"/>
        </w:rPr>
        <w:t>.</w:t>
      </w:r>
      <w:r w:rsidR="003F1FC2" w:rsidRPr="00DE5437">
        <w:rPr>
          <w:noProof/>
          <w:sz w:val="20"/>
          <w:szCs w:val="20"/>
        </w:rPr>
        <w:t>391/10</w:t>
      </w:r>
      <w:r w:rsidR="003F1FC2" w:rsidRPr="00665354">
        <w:rPr>
          <w:noProof/>
          <w:sz w:val="20"/>
          <w:szCs w:val="20"/>
        </w:rPr>
        <w:tab/>
      </w:r>
      <w:r w:rsidR="003F1FC2" w:rsidRPr="00665354">
        <w:rPr>
          <w:rFonts w:eastAsia="Batang"/>
          <w:sz w:val="20"/>
          <w:szCs w:val="20"/>
        </w:rPr>
        <w:t xml:space="preserve">deverá prestar serviços dentro do horário estabelecido pela Administração, obedecida </w:t>
      </w:r>
      <w:proofErr w:type="gramStart"/>
      <w:r w:rsidR="003F1FC2" w:rsidRPr="00665354">
        <w:rPr>
          <w:rFonts w:eastAsia="Batang"/>
          <w:sz w:val="20"/>
          <w:szCs w:val="20"/>
        </w:rPr>
        <w:t>a</w:t>
      </w:r>
      <w:proofErr w:type="gramEnd"/>
      <w:r w:rsidR="003F1FC2" w:rsidRPr="00665354">
        <w:rPr>
          <w:rFonts w:eastAsia="Batang"/>
          <w:sz w:val="20"/>
          <w:szCs w:val="20"/>
        </w:rPr>
        <w:t xml:space="preserve"> carga horária semanal de trabalho.</w:t>
      </w:r>
    </w:p>
    <w:p w:rsidR="003F1FC2" w:rsidRPr="00665354" w:rsidRDefault="004D69EB" w:rsidP="00FB0D81">
      <w:pPr>
        <w:tabs>
          <w:tab w:val="decimal" w:pos="0"/>
          <w:tab w:val="decimal" w:pos="8789"/>
        </w:tabs>
        <w:spacing w:line="276" w:lineRule="auto"/>
        <w:rPr>
          <w:noProof/>
          <w:sz w:val="20"/>
          <w:szCs w:val="20"/>
        </w:rPr>
      </w:pPr>
      <w:r>
        <w:rPr>
          <w:sz w:val="20"/>
          <w:szCs w:val="20"/>
        </w:rPr>
        <w:t>6</w:t>
      </w:r>
      <w:r w:rsidR="003F1FC2" w:rsidRPr="00665354">
        <w:rPr>
          <w:sz w:val="20"/>
          <w:szCs w:val="20"/>
        </w:rPr>
        <w:t>. As atribuições do cargo engloba</w:t>
      </w:r>
      <w:r w:rsidR="00DB3019">
        <w:rPr>
          <w:sz w:val="20"/>
          <w:szCs w:val="20"/>
        </w:rPr>
        <w:t>m</w:t>
      </w:r>
      <w:r w:rsidR="003F1FC2" w:rsidRPr="00665354">
        <w:rPr>
          <w:sz w:val="20"/>
          <w:szCs w:val="20"/>
        </w:rPr>
        <w:t xml:space="preserve"> os seguintes campos de atuação:</w:t>
      </w:r>
    </w:p>
    <w:p w:rsidR="003F1FC2" w:rsidRPr="00665354" w:rsidRDefault="003F1FC2" w:rsidP="00FB0D81">
      <w:pPr>
        <w:tabs>
          <w:tab w:val="decimal" w:pos="0"/>
          <w:tab w:val="decimal" w:pos="8789"/>
        </w:tabs>
        <w:spacing w:line="276" w:lineRule="auto"/>
        <w:rPr>
          <w:sz w:val="20"/>
          <w:szCs w:val="20"/>
        </w:rPr>
      </w:pPr>
      <w:r w:rsidRPr="00665354">
        <w:rPr>
          <w:sz w:val="20"/>
          <w:szCs w:val="20"/>
        </w:rPr>
        <w:t>- Elaborar petições iniciais perante qualquer Juízo, Instânc</w:t>
      </w:r>
      <w:r w:rsidR="00DB3019">
        <w:rPr>
          <w:sz w:val="20"/>
          <w:szCs w:val="20"/>
        </w:rPr>
        <w:t>ia ou Tribunal;</w:t>
      </w:r>
    </w:p>
    <w:p w:rsidR="00D81132" w:rsidRPr="00665354" w:rsidRDefault="00D81132" w:rsidP="00FB0D81">
      <w:pPr>
        <w:tabs>
          <w:tab w:val="decimal" w:pos="220"/>
          <w:tab w:val="decimal" w:pos="8789"/>
        </w:tabs>
        <w:spacing w:line="276" w:lineRule="auto"/>
        <w:rPr>
          <w:sz w:val="20"/>
          <w:szCs w:val="20"/>
        </w:rPr>
      </w:pPr>
      <w:r w:rsidRPr="00665354">
        <w:rPr>
          <w:sz w:val="20"/>
          <w:szCs w:val="20"/>
        </w:rPr>
        <w:t>- Formalizar e protocolar contestações judiciais,</w:t>
      </w:r>
      <w:r w:rsidR="00DB3019">
        <w:rPr>
          <w:sz w:val="20"/>
          <w:szCs w:val="20"/>
        </w:rPr>
        <w:t xml:space="preserve"> </w:t>
      </w:r>
      <w:r w:rsidRPr="00665354">
        <w:rPr>
          <w:sz w:val="20"/>
          <w:szCs w:val="20"/>
        </w:rPr>
        <w:t xml:space="preserve">recursos e outros instrumentos que visem </w:t>
      </w:r>
      <w:r w:rsidR="00DB3019">
        <w:rPr>
          <w:sz w:val="20"/>
          <w:szCs w:val="20"/>
        </w:rPr>
        <w:t>à</w:t>
      </w:r>
      <w:r w:rsidRPr="00665354">
        <w:rPr>
          <w:sz w:val="20"/>
          <w:szCs w:val="20"/>
        </w:rPr>
        <w:t xml:space="preserve"> defesa tempestiva do </w:t>
      </w:r>
      <w:r w:rsidR="00DB3019" w:rsidRPr="00665354">
        <w:rPr>
          <w:sz w:val="20"/>
          <w:szCs w:val="20"/>
        </w:rPr>
        <w:t>Município</w:t>
      </w:r>
      <w:r w:rsidRPr="00665354">
        <w:rPr>
          <w:sz w:val="20"/>
          <w:szCs w:val="20"/>
        </w:rPr>
        <w:t>;</w:t>
      </w:r>
    </w:p>
    <w:p w:rsidR="00D81132" w:rsidRPr="00665354" w:rsidRDefault="00D81132" w:rsidP="00FB0D81">
      <w:pPr>
        <w:tabs>
          <w:tab w:val="decimal" w:pos="0"/>
          <w:tab w:val="decimal" w:pos="8789"/>
        </w:tabs>
        <w:spacing w:line="276" w:lineRule="auto"/>
        <w:rPr>
          <w:sz w:val="20"/>
          <w:szCs w:val="20"/>
        </w:rPr>
      </w:pPr>
      <w:r w:rsidRPr="00665354">
        <w:rPr>
          <w:sz w:val="20"/>
          <w:szCs w:val="20"/>
        </w:rPr>
        <w:t>- Formular impugnações judiciais quando cabíveis;</w:t>
      </w:r>
    </w:p>
    <w:p w:rsidR="00D81132" w:rsidRPr="00665354" w:rsidRDefault="00D81132" w:rsidP="00FB0D81">
      <w:pPr>
        <w:tabs>
          <w:tab w:val="decimal" w:pos="0"/>
          <w:tab w:val="decimal" w:pos="8789"/>
        </w:tabs>
        <w:spacing w:line="276" w:lineRule="auto"/>
        <w:rPr>
          <w:sz w:val="20"/>
          <w:szCs w:val="20"/>
        </w:rPr>
      </w:pPr>
      <w:r w:rsidRPr="00665354">
        <w:rPr>
          <w:sz w:val="20"/>
          <w:szCs w:val="20"/>
        </w:rPr>
        <w:lastRenderedPageBreak/>
        <w:t>- Elaborar minutas de contratos, convênios, notificações, respostas a consultas, além de outros documentos;</w:t>
      </w:r>
    </w:p>
    <w:p w:rsidR="00D81132" w:rsidRPr="00665354" w:rsidRDefault="00D81132" w:rsidP="00FB0D81">
      <w:pPr>
        <w:tabs>
          <w:tab w:val="decimal" w:pos="0"/>
          <w:tab w:val="decimal" w:pos="8789"/>
        </w:tabs>
        <w:spacing w:line="276" w:lineRule="auto"/>
        <w:rPr>
          <w:sz w:val="20"/>
          <w:szCs w:val="20"/>
        </w:rPr>
      </w:pPr>
      <w:r w:rsidRPr="00665354">
        <w:rPr>
          <w:sz w:val="20"/>
          <w:szCs w:val="20"/>
        </w:rPr>
        <w:t xml:space="preserve">- Proceder a defesa do </w:t>
      </w:r>
      <w:r w:rsidR="00DB3019">
        <w:rPr>
          <w:sz w:val="20"/>
          <w:szCs w:val="20"/>
        </w:rPr>
        <w:t>M</w:t>
      </w:r>
      <w:r w:rsidRPr="00665354">
        <w:rPr>
          <w:sz w:val="20"/>
          <w:szCs w:val="20"/>
        </w:rPr>
        <w:t xml:space="preserve">unicípio </w:t>
      </w:r>
      <w:proofErr w:type="gramStart"/>
      <w:r w:rsidRPr="00665354">
        <w:rPr>
          <w:sz w:val="20"/>
          <w:szCs w:val="20"/>
        </w:rPr>
        <w:t>perante ao</w:t>
      </w:r>
      <w:proofErr w:type="gramEnd"/>
      <w:r w:rsidRPr="00665354">
        <w:rPr>
          <w:sz w:val="20"/>
          <w:szCs w:val="20"/>
        </w:rPr>
        <w:t xml:space="preserve"> PROCON, Ministério Público, Juizados Especiais, INSS, Receita Federal, Tribunal de Contas, dentre outros;</w:t>
      </w:r>
    </w:p>
    <w:p w:rsidR="00D81132" w:rsidRPr="00665354" w:rsidRDefault="00D81132" w:rsidP="00FB0D81">
      <w:pPr>
        <w:tabs>
          <w:tab w:val="decimal" w:pos="0"/>
          <w:tab w:val="decimal" w:pos="8789"/>
        </w:tabs>
        <w:spacing w:line="276" w:lineRule="auto"/>
        <w:rPr>
          <w:sz w:val="20"/>
          <w:szCs w:val="20"/>
        </w:rPr>
      </w:pPr>
      <w:r w:rsidRPr="00665354">
        <w:rPr>
          <w:sz w:val="20"/>
          <w:szCs w:val="20"/>
        </w:rPr>
        <w:t>- Emitir parecer em inquéritos e sindicâncias administrativas, inclusive disciplinares e tributáveis;</w:t>
      </w:r>
    </w:p>
    <w:p w:rsidR="00D81132" w:rsidRPr="00665354" w:rsidRDefault="00D81132" w:rsidP="00FB0D81">
      <w:pPr>
        <w:tabs>
          <w:tab w:val="decimal" w:pos="0"/>
          <w:tab w:val="decimal" w:pos="8789"/>
        </w:tabs>
        <w:spacing w:line="276" w:lineRule="auto"/>
        <w:rPr>
          <w:sz w:val="20"/>
          <w:szCs w:val="20"/>
        </w:rPr>
      </w:pPr>
      <w:r w:rsidRPr="00665354">
        <w:rPr>
          <w:sz w:val="20"/>
          <w:szCs w:val="20"/>
        </w:rPr>
        <w:t>- Acompanhar ações judiciais e extrajudiciais em todas as suas instâncias;</w:t>
      </w:r>
    </w:p>
    <w:p w:rsidR="00D81132" w:rsidRPr="00665354" w:rsidRDefault="00D81132" w:rsidP="00FB0D81">
      <w:pPr>
        <w:tabs>
          <w:tab w:val="decimal" w:pos="0"/>
          <w:tab w:val="decimal" w:pos="8789"/>
        </w:tabs>
        <w:spacing w:line="276" w:lineRule="auto"/>
        <w:rPr>
          <w:sz w:val="20"/>
          <w:szCs w:val="20"/>
        </w:rPr>
      </w:pPr>
      <w:r w:rsidRPr="00665354">
        <w:rPr>
          <w:sz w:val="20"/>
          <w:szCs w:val="20"/>
        </w:rPr>
        <w:t>- Despachar processos na esfera administrativa, inclusive com pareceres;</w:t>
      </w:r>
    </w:p>
    <w:p w:rsidR="00D81132" w:rsidRPr="00665354" w:rsidRDefault="00D81132" w:rsidP="00FB0D81">
      <w:pPr>
        <w:tabs>
          <w:tab w:val="decimal" w:pos="0"/>
          <w:tab w:val="decimal" w:pos="8789"/>
        </w:tabs>
        <w:spacing w:line="276" w:lineRule="auto"/>
        <w:rPr>
          <w:sz w:val="20"/>
          <w:szCs w:val="20"/>
        </w:rPr>
      </w:pPr>
      <w:r w:rsidRPr="00665354">
        <w:rPr>
          <w:sz w:val="20"/>
          <w:szCs w:val="20"/>
        </w:rPr>
        <w:t>- Pesquisar e acompanhar inquéritos policiais de interesse da administração municipal;</w:t>
      </w:r>
    </w:p>
    <w:p w:rsidR="00D81132" w:rsidRPr="00665354" w:rsidRDefault="00D81132" w:rsidP="00FB0D81">
      <w:pPr>
        <w:tabs>
          <w:tab w:val="decimal" w:pos="0"/>
          <w:tab w:val="decimal" w:pos="8789"/>
        </w:tabs>
        <w:spacing w:line="276" w:lineRule="auto"/>
        <w:rPr>
          <w:sz w:val="20"/>
          <w:szCs w:val="20"/>
        </w:rPr>
      </w:pPr>
      <w:r w:rsidRPr="00665354">
        <w:rPr>
          <w:sz w:val="20"/>
          <w:szCs w:val="20"/>
        </w:rPr>
        <w:t>- Redigir documentos oficiais tais como: minutas, ofícios, mensagens legislativas, decretos, portarias, resoluções, ordens de serviço, dentre outros;</w:t>
      </w:r>
    </w:p>
    <w:p w:rsidR="00D81132" w:rsidRPr="00665354" w:rsidRDefault="00D81132" w:rsidP="00FB0D81">
      <w:pPr>
        <w:tabs>
          <w:tab w:val="decimal" w:pos="0"/>
          <w:tab w:val="decimal" w:pos="8789"/>
        </w:tabs>
        <w:spacing w:line="276" w:lineRule="auto"/>
        <w:rPr>
          <w:sz w:val="20"/>
          <w:szCs w:val="20"/>
        </w:rPr>
      </w:pPr>
      <w:r w:rsidRPr="00665354">
        <w:rPr>
          <w:sz w:val="20"/>
          <w:szCs w:val="20"/>
        </w:rPr>
        <w:t>- Realizar audiências judiciais e administrativas;</w:t>
      </w:r>
    </w:p>
    <w:p w:rsidR="00D81132" w:rsidRPr="00665354" w:rsidRDefault="00D81132" w:rsidP="00FB0D81">
      <w:pPr>
        <w:tabs>
          <w:tab w:val="decimal" w:pos="0"/>
          <w:tab w:val="decimal" w:pos="8789"/>
        </w:tabs>
        <w:spacing w:line="276" w:lineRule="auto"/>
        <w:rPr>
          <w:sz w:val="20"/>
          <w:szCs w:val="20"/>
        </w:rPr>
      </w:pPr>
      <w:r w:rsidRPr="00665354">
        <w:rPr>
          <w:sz w:val="20"/>
          <w:szCs w:val="20"/>
        </w:rPr>
        <w:t>- Operar equipamentos e sistemas de informática e outros, quando necessário ao exercício das atividades;</w:t>
      </w:r>
    </w:p>
    <w:p w:rsidR="00D81132" w:rsidRPr="00665354" w:rsidRDefault="00D81132" w:rsidP="00FB0D81">
      <w:pPr>
        <w:tabs>
          <w:tab w:val="decimal" w:pos="0"/>
          <w:tab w:val="decimal" w:pos="8789"/>
        </w:tabs>
        <w:spacing w:line="276" w:lineRule="auto"/>
        <w:rPr>
          <w:sz w:val="20"/>
          <w:szCs w:val="20"/>
        </w:rPr>
      </w:pPr>
      <w:r w:rsidRPr="00665354">
        <w:rPr>
          <w:sz w:val="20"/>
          <w:szCs w:val="20"/>
        </w:rPr>
        <w:t>- Manter organizados, limpos e conservados os materiais, máquinas, equipamentos e local de trabalho, que estão sob sua responsabilidade;</w:t>
      </w:r>
    </w:p>
    <w:p w:rsidR="00D81132" w:rsidRPr="00665354" w:rsidRDefault="00D81132" w:rsidP="00FB0D81">
      <w:pPr>
        <w:tabs>
          <w:tab w:val="decimal" w:pos="0"/>
          <w:tab w:val="decimal" w:pos="8789"/>
        </w:tabs>
        <w:spacing w:line="276" w:lineRule="auto"/>
        <w:rPr>
          <w:sz w:val="20"/>
          <w:szCs w:val="20"/>
        </w:rPr>
      </w:pPr>
      <w:r w:rsidRPr="00665354">
        <w:rPr>
          <w:sz w:val="20"/>
          <w:szCs w:val="20"/>
        </w:rPr>
        <w:t>- Executar outras atividades correlatas.</w:t>
      </w:r>
    </w:p>
    <w:p w:rsidR="00D81132" w:rsidRPr="00665354" w:rsidRDefault="00D81132" w:rsidP="00FB0D81">
      <w:pPr>
        <w:tabs>
          <w:tab w:val="decimal" w:pos="0"/>
          <w:tab w:val="decimal" w:pos="8789"/>
        </w:tabs>
        <w:spacing w:line="276" w:lineRule="auto"/>
        <w:rPr>
          <w:sz w:val="20"/>
          <w:szCs w:val="20"/>
        </w:rPr>
      </w:pPr>
    </w:p>
    <w:p w:rsidR="003F1FC2" w:rsidRPr="00665354" w:rsidRDefault="003F1FC2" w:rsidP="00FB0D81">
      <w:pPr>
        <w:tabs>
          <w:tab w:val="decimal" w:pos="0"/>
          <w:tab w:val="decimal" w:pos="8789"/>
        </w:tabs>
        <w:spacing w:line="276" w:lineRule="auto"/>
        <w:outlineLvl w:val="0"/>
        <w:rPr>
          <w:b/>
          <w:bCs/>
          <w:sz w:val="20"/>
          <w:szCs w:val="20"/>
        </w:rPr>
      </w:pPr>
      <w:r w:rsidRPr="00665354">
        <w:rPr>
          <w:b/>
          <w:bCs/>
          <w:sz w:val="20"/>
          <w:szCs w:val="20"/>
        </w:rPr>
        <w:t>II – DAS INSCRIÇÕES</w:t>
      </w:r>
    </w:p>
    <w:p w:rsidR="003F1FC2" w:rsidRDefault="00D811DC" w:rsidP="00FB0D81">
      <w:pPr>
        <w:tabs>
          <w:tab w:val="decimal" w:pos="0"/>
          <w:tab w:val="decimal" w:pos="8789"/>
        </w:tabs>
        <w:spacing w:line="276" w:lineRule="auto"/>
        <w:rPr>
          <w:sz w:val="20"/>
          <w:szCs w:val="20"/>
        </w:rPr>
      </w:pPr>
      <w:r>
        <w:rPr>
          <w:sz w:val="20"/>
          <w:szCs w:val="20"/>
        </w:rPr>
        <w:t>1</w:t>
      </w:r>
      <w:r w:rsidR="003F1FC2" w:rsidRPr="00665354">
        <w:rPr>
          <w:sz w:val="20"/>
          <w:szCs w:val="20"/>
        </w:rPr>
        <w:t>. A inscrição implicará a completa ciência e a tácita aceitação das normas e condições estabelecidas neste Edital, sobre as quais o candidato não poderá alegar qualquer espécie de desconhecimento.</w:t>
      </w:r>
    </w:p>
    <w:p w:rsidR="00D811DC" w:rsidRDefault="00D811DC" w:rsidP="00FB0D81">
      <w:pPr>
        <w:tabs>
          <w:tab w:val="decimal" w:pos="0"/>
          <w:tab w:val="decimal" w:pos="8789"/>
        </w:tabs>
        <w:spacing w:line="276" w:lineRule="auto"/>
        <w:rPr>
          <w:sz w:val="20"/>
          <w:szCs w:val="20"/>
        </w:rPr>
      </w:pPr>
      <w:r>
        <w:rPr>
          <w:sz w:val="20"/>
          <w:szCs w:val="20"/>
        </w:rPr>
        <w:t>1.1.1. Objetivando evitar ônus desnecessário, o candidato deverá orientar-se no sentido de recolher o valor de inscrição somente após tomar conhecimento de todos os requisitos exigidos para este Concurso.</w:t>
      </w:r>
    </w:p>
    <w:p w:rsidR="00D811DC" w:rsidRDefault="00D811DC" w:rsidP="00FB0D81">
      <w:pPr>
        <w:tabs>
          <w:tab w:val="decimal" w:pos="0"/>
          <w:tab w:val="decimal" w:pos="8789"/>
        </w:tabs>
        <w:spacing w:line="276" w:lineRule="auto"/>
        <w:rPr>
          <w:sz w:val="20"/>
          <w:szCs w:val="20"/>
        </w:rPr>
      </w:pPr>
      <w:r>
        <w:rPr>
          <w:sz w:val="20"/>
          <w:szCs w:val="20"/>
        </w:rPr>
        <w:t>1.1.2. São de exclusiva responsabilidade do candidato, sob as penas da lei, as informações fornecidas no ato da inscrição.</w:t>
      </w:r>
    </w:p>
    <w:p w:rsidR="003F1FC2" w:rsidRPr="00665354" w:rsidRDefault="003C5FA2" w:rsidP="00FB0D81">
      <w:pPr>
        <w:tabs>
          <w:tab w:val="decimal" w:pos="0"/>
          <w:tab w:val="decimal" w:pos="8789"/>
        </w:tabs>
        <w:spacing w:line="276" w:lineRule="auto"/>
        <w:rPr>
          <w:sz w:val="20"/>
          <w:szCs w:val="20"/>
        </w:rPr>
      </w:pPr>
      <w:r>
        <w:rPr>
          <w:sz w:val="20"/>
          <w:szCs w:val="20"/>
        </w:rPr>
        <w:t>2</w:t>
      </w:r>
      <w:r w:rsidR="003F1FC2" w:rsidRPr="00665354">
        <w:rPr>
          <w:sz w:val="20"/>
          <w:szCs w:val="20"/>
        </w:rPr>
        <w:t xml:space="preserve">. Para se inscrever, o candidato deverá preencher as condições para provimento do cargo e entregar, na data da </w:t>
      </w:r>
      <w:r w:rsidR="003F1FC2" w:rsidRPr="00665354">
        <w:rPr>
          <w:noProof/>
          <w:sz w:val="20"/>
          <w:szCs w:val="20"/>
        </w:rPr>
        <w:t>contratação</w:t>
      </w:r>
      <w:r w:rsidR="003F1FC2" w:rsidRPr="00665354">
        <w:rPr>
          <w:sz w:val="20"/>
          <w:szCs w:val="20"/>
        </w:rPr>
        <w:t>, uma fotografia 3x4 cm, além da comprovação de:</w:t>
      </w:r>
    </w:p>
    <w:p w:rsidR="003F1FC2" w:rsidRPr="00665354" w:rsidRDefault="003F1FC2" w:rsidP="00FB0D81">
      <w:pPr>
        <w:tabs>
          <w:tab w:val="decimal" w:pos="0"/>
          <w:tab w:val="decimal" w:pos="8789"/>
        </w:tabs>
        <w:spacing w:line="276" w:lineRule="auto"/>
        <w:rPr>
          <w:sz w:val="20"/>
          <w:szCs w:val="20"/>
        </w:rPr>
      </w:pPr>
      <w:r w:rsidRPr="00665354">
        <w:rPr>
          <w:sz w:val="20"/>
          <w:szCs w:val="20"/>
        </w:rPr>
        <w:t>a) ser brasileiro, nato ou naturalizado, ou gozar das prerrogativas previstas no art. 12 da Constituição Federal e demais disposições de lei, no caso de estrangeiro;</w:t>
      </w:r>
    </w:p>
    <w:p w:rsidR="003F1FC2" w:rsidRPr="00665354" w:rsidRDefault="003F1FC2" w:rsidP="00FB0D81">
      <w:pPr>
        <w:tabs>
          <w:tab w:val="decimal" w:pos="0"/>
          <w:tab w:val="decimal" w:pos="8789"/>
        </w:tabs>
        <w:spacing w:line="276" w:lineRule="auto"/>
        <w:rPr>
          <w:sz w:val="20"/>
          <w:szCs w:val="20"/>
        </w:rPr>
      </w:pPr>
      <w:r w:rsidRPr="00665354">
        <w:rPr>
          <w:sz w:val="20"/>
          <w:szCs w:val="20"/>
        </w:rPr>
        <w:t>b) ter no mínimo 18 anos completos na data da contratação;</w:t>
      </w:r>
    </w:p>
    <w:p w:rsidR="003F1FC2" w:rsidRDefault="003F1FC2" w:rsidP="00FB0D81">
      <w:pPr>
        <w:tabs>
          <w:tab w:val="decimal" w:pos="0"/>
          <w:tab w:val="decimal" w:pos="8789"/>
        </w:tabs>
        <w:spacing w:line="276" w:lineRule="auto"/>
        <w:rPr>
          <w:sz w:val="20"/>
          <w:szCs w:val="20"/>
        </w:rPr>
      </w:pPr>
      <w:r w:rsidRPr="00665354">
        <w:rPr>
          <w:sz w:val="20"/>
          <w:szCs w:val="20"/>
        </w:rPr>
        <w:t xml:space="preserve">c) possuir ensino </w:t>
      </w:r>
      <w:r w:rsidR="00DE5437">
        <w:rPr>
          <w:sz w:val="20"/>
          <w:szCs w:val="20"/>
        </w:rPr>
        <w:t>superior</w:t>
      </w:r>
      <w:r w:rsidRPr="00665354">
        <w:rPr>
          <w:sz w:val="20"/>
          <w:szCs w:val="20"/>
        </w:rPr>
        <w:t xml:space="preserve"> completo;</w:t>
      </w:r>
    </w:p>
    <w:p w:rsidR="00DE5437" w:rsidRPr="00D5418B" w:rsidRDefault="00DE5437" w:rsidP="00FB0D81">
      <w:pPr>
        <w:tabs>
          <w:tab w:val="decimal" w:pos="0"/>
          <w:tab w:val="decimal" w:pos="8789"/>
        </w:tabs>
        <w:spacing w:line="276" w:lineRule="auto"/>
        <w:rPr>
          <w:sz w:val="20"/>
          <w:szCs w:val="20"/>
        </w:rPr>
      </w:pPr>
      <w:r w:rsidRPr="00D5418B">
        <w:rPr>
          <w:sz w:val="20"/>
          <w:szCs w:val="20"/>
        </w:rPr>
        <w:t>d) possuir registro na Ordem dos Advogados do Brasil - OAB;</w:t>
      </w:r>
    </w:p>
    <w:p w:rsidR="003F1FC2" w:rsidRPr="00D5418B" w:rsidRDefault="00DE5437" w:rsidP="00FB0D81">
      <w:pPr>
        <w:tabs>
          <w:tab w:val="decimal" w:pos="0"/>
          <w:tab w:val="decimal" w:pos="8789"/>
        </w:tabs>
        <w:spacing w:line="276" w:lineRule="auto"/>
        <w:rPr>
          <w:sz w:val="20"/>
          <w:szCs w:val="20"/>
        </w:rPr>
      </w:pPr>
      <w:r w:rsidRPr="00D5418B">
        <w:rPr>
          <w:sz w:val="20"/>
          <w:szCs w:val="20"/>
        </w:rPr>
        <w:t>e</w:t>
      </w:r>
      <w:r w:rsidR="003F1FC2" w:rsidRPr="00D5418B">
        <w:rPr>
          <w:sz w:val="20"/>
          <w:szCs w:val="20"/>
        </w:rPr>
        <w:t>) quando do sexo masculino, estar em dia com as obrigações militares;</w:t>
      </w:r>
    </w:p>
    <w:p w:rsidR="003F1FC2" w:rsidRPr="00D5418B" w:rsidRDefault="00DE5437" w:rsidP="00FB0D81">
      <w:pPr>
        <w:tabs>
          <w:tab w:val="decimal" w:pos="0"/>
          <w:tab w:val="decimal" w:pos="8789"/>
        </w:tabs>
        <w:spacing w:line="276" w:lineRule="auto"/>
        <w:rPr>
          <w:sz w:val="20"/>
          <w:szCs w:val="20"/>
        </w:rPr>
      </w:pPr>
      <w:r w:rsidRPr="00D5418B">
        <w:rPr>
          <w:sz w:val="20"/>
          <w:szCs w:val="20"/>
        </w:rPr>
        <w:t>f</w:t>
      </w:r>
      <w:r w:rsidR="003F1FC2" w:rsidRPr="00D5418B">
        <w:rPr>
          <w:sz w:val="20"/>
          <w:szCs w:val="20"/>
        </w:rPr>
        <w:t>) ser eleitor e estar quite com a Justiça Eleitoral;</w:t>
      </w:r>
    </w:p>
    <w:p w:rsidR="003F1FC2" w:rsidRPr="00D5418B" w:rsidRDefault="00DE5437" w:rsidP="00FB0D81">
      <w:pPr>
        <w:tabs>
          <w:tab w:val="decimal" w:pos="0"/>
          <w:tab w:val="decimal" w:pos="8789"/>
        </w:tabs>
        <w:spacing w:line="276" w:lineRule="auto"/>
        <w:rPr>
          <w:sz w:val="20"/>
          <w:szCs w:val="20"/>
        </w:rPr>
      </w:pPr>
      <w:r w:rsidRPr="00D5418B">
        <w:rPr>
          <w:sz w:val="20"/>
          <w:szCs w:val="20"/>
        </w:rPr>
        <w:t>g</w:t>
      </w:r>
      <w:r w:rsidR="003F1FC2" w:rsidRPr="00D5418B">
        <w:rPr>
          <w:sz w:val="20"/>
          <w:szCs w:val="20"/>
        </w:rPr>
        <w:t>) estar com o CPF regularizado;</w:t>
      </w:r>
    </w:p>
    <w:p w:rsidR="003F1FC2" w:rsidRPr="00D5418B" w:rsidRDefault="00DE5437" w:rsidP="00FB0D81">
      <w:pPr>
        <w:tabs>
          <w:tab w:val="decimal" w:pos="0"/>
          <w:tab w:val="decimal" w:pos="8789"/>
        </w:tabs>
        <w:spacing w:line="276" w:lineRule="auto"/>
        <w:rPr>
          <w:sz w:val="20"/>
          <w:szCs w:val="20"/>
        </w:rPr>
      </w:pPr>
      <w:r w:rsidRPr="00D5418B">
        <w:rPr>
          <w:sz w:val="20"/>
          <w:szCs w:val="20"/>
        </w:rPr>
        <w:t>h</w:t>
      </w:r>
      <w:r w:rsidR="003F1FC2" w:rsidRPr="00D5418B">
        <w:rPr>
          <w:sz w:val="20"/>
          <w:szCs w:val="20"/>
        </w:rPr>
        <w:t xml:space="preserve">) apresentar folha com Pesquisa de Antecedentes </w:t>
      </w:r>
      <w:proofErr w:type="gramStart"/>
      <w:r w:rsidR="003F1FC2" w:rsidRPr="00D5418B">
        <w:rPr>
          <w:sz w:val="20"/>
          <w:szCs w:val="20"/>
        </w:rPr>
        <w:t>Criminais emitida pela Polícia Civil do Estado de São Paulo onde tenha residido nos últimos 05 (cinco) anos, e Certidão Negativa de Distribuição de Fe</w:t>
      </w:r>
      <w:r w:rsidR="004D69EB" w:rsidRPr="00D5418B">
        <w:rPr>
          <w:sz w:val="20"/>
          <w:szCs w:val="20"/>
        </w:rPr>
        <w:t>i</w:t>
      </w:r>
      <w:r w:rsidR="003F1FC2" w:rsidRPr="00D5418B">
        <w:rPr>
          <w:sz w:val="20"/>
          <w:szCs w:val="20"/>
        </w:rPr>
        <w:t>tos na Justiça Estadual, Federal e Militar</w:t>
      </w:r>
      <w:proofErr w:type="gramEnd"/>
      <w:r w:rsidR="003F1FC2" w:rsidRPr="00D5418B">
        <w:rPr>
          <w:sz w:val="20"/>
          <w:szCs w:val="20"/>
        </w:rPr>
        <w:t>.</w:t>
      </w:r>
    </w:p>
    <w:p w:rsidR="003F1FC2" w:rsidRPr="00D5418B" w:rsidRDefault="00DE5437" w:rsidP="00FB0D81">
      <w:pPr>
        <w:tabs>
          <w:tab w:val="decimal" w:pos="0"/>
          <w:tab w:val="decimal" w:pos="8789"/>
        </w:tabs>
        <w:spacing w:line="276" w:lineRule="auto"/>
        <w:rPr>
          <w:sz w:val="20"/>
          <w:szCs w:val="20"/>
        </w:rPr>
      </w:pPr>
      <w:r w:rsidRPr="00D5418B">
        <w:rPr>
          <w:sz w:val="20"/>
          <w:szCs w:val="20"/>
        </w:rPr>
        <w:t>i</w:t>
      </w:r>
      <w:r w:rsidR="003F1FC2" w:rsidRPr="00D5418B">
        <w:rPr>
          <w:sz w:val="20"/>
          <w:szCs w:val="20"/>
        </w:rPr>
        <w:t>) possuir os requisitos exigidos para as atividades do cargo;</w:t>
      </w:r>
    </w:p>
    <w:p w:rsidR="003F1FC2" w:rsidRPr="00665354" w:rsidRDefault="00DE5437" w:rsidP="00FB0D81">
      <w:pPr>
        <w:tabs>
          <w:tab w:val="decimal" w:pos="0"/>
          <w:tab w:val="decimal" w:pos="8789"/>
        </w:tabs>
        <w:spacing w:line="276" w:lineRule="auto"/>
        <w:rPr>
          <w:sz w:val="20"/>
          <w:szCs w:val="20"/>
        </w:rPr>
      </w:pPr>
      <w:r w:rsidRPr="00D5418B">
        <w:rPr>
          <w:sz w:val="20"/>
          <w:szCs w:val="20"/>
        </w:rPr>
        <w:t>j</w:t>
      </w:r>
      <w:r w:rsidR="003F1FC2" w:rsidRPr="00D5418B">
        <w:rPr>
          <w:sz w:val="20"/>
          <w:szCs w:val="20"/>
        </w:rPr>
        <w:t>) não registrar antecedentes criminais;</w:t>
      </w:r>
    </w:p>
    <w:p w:rsidR="003F1FC2" w:rsidRPr="00665354" w:rsidRDefault="00DE5437" w:rsidP="00FB0D81">
      <w:pPr>
        <w:tabs>
          <w:tab w:val="decimal" w:pos="0"/>
          <w:tab w:val="decimal" w:pos="8789"/>
        </w:tabs>
        <w:spacing w:line="276" w:lineRule="auto"/>
        <w:rPr>
          <w:sz w:val="20"/>
          <w:szCs w:val="20"/>
        </w:rPr>
      </w:pPr>
      <w:r>
        <w:rPr>
          <w:sz w:val="20"/>
          <w:szCs w:val="20"/>
        </w:rPr>
        <w:t>l</w:t>
      </w:r>
      <w:r w:rsidR="003F1FC2" w:rsidRPr="00665354">
        <w:rPr>
          <w:sz w:val="20"/>
          <w:szCs w:val="20"/>
        </w:rPr>
        <w:t>) ter aptidão física e mental para o exercício das atribuições do cargo, comprovada em avaliação médica.</w:t>
      </w:r>
    </w:p>
    <w:p w:rsidR="003C5FA2" w:rsidRPr="00AF2B80" w:rsidRDefault="003C5FA2" w:rsidP="00FB0D81">
      <w:pPr>
        <w:tabs>
          <w:tab w:val="decimal" w:pos="0"/>
          <w:tab w:val="decimal" w:pos="8789"/>
        </w:tabs>
        <w:spacing w:line="276" w:lineRule="auto"/>
        <w:rPr>
          <w:b/>
          <w:sz w:val="20"/>
          <w:szCs w:val="20"/>
        </w:rPr>
      </w:pPr>
      <w:r w:rsidRPr="00DB461C">
        <w:rPr>
          <w:sz w:val="20"/>
          <w:szCs w:val="20"/>
        </w:rPr>
        <w:t>3. As inscrições somente poderão ser realizadas pela internet, no site da Fundação VUNESP (</w:t>
      </w:r>
      <w:hyperlink r:id="rId8" w:history="1">
        <w:r w:rsidRPr="00DB461C">
          <w:rPr>
            <w:rStyle w:val="Hyperlink"/>
            <w:sz w:val="20"/>
            <w:szCs w:val="20"/>
          </w:rPr>
          <w:t>www.vunesp.com.br</w:t>
        </w:r>
      </w:hyperlink>
      <w:r w:rsidRPr="00DB461C">
        <w:rPr>
          <w:sz w:val="20"/>
          <w:szCs w:val="20"/>
        </w:rPr>
        <w:t>), na respectiva página deste Concu</w:t>
      </w:r>
      <w:r w:rsidR="00DB461C">
        <w:rPr>
          <w:sz w:val="20"/>
          <w:szCs w:val="20"/>
        </w:rPr>
        <w:t xml:space="preserve">rso, no período das </w:t>
      </w:r>
      <w:r w:rsidR="00DB461C" w:rsidRPr="00AF2B80">
        <w:rPr>
          <w:b/>
          <w:sz w:val="20"/>
          <w:szCs w:val="20"/>
        </w:rPr>
        <w:t xml:space="preserve">10 horas de </w:t>
      </w:r>
      <w:r w:rsidR="00AF2B80" w:rsidRPr="00AF2B80">
        <w:rPr>
          <w:b/>
          <w:sz w:val="20"/>
          <w:szCs w:val="20"/>
        </w:rPr>
        <w:t>31</w:t>
      </w:r>
      <w:r w:rsidR="00DB461C" w:rsidRPr="00AF2B80">
        <w:rPr>
          <w:b/>
          <w:sz w:val="20"/>
          <w:szCs w:val="20"/>
        </w:rPr>
        <w:t xml:space="preserve"> de agosto de </w:t>
      </w:r>
      <w:r w:rsidRPr="00AF2B80">
        <w:rPr>
          <w:b/>
          <w:sz w:val="20"/>
          <w:szCs w:val="20"/>
        </w:rPr>
        <w:t xml:space="preserve">2015 </w:t>
      </w:r>
      <w:proofErr w:type="gramStart"/>
      <w:r w:rsidRPr="00AF2B80">
        <w:rPr>
          <w:b/>
          <w:sz w:val="20"/>
          <w:szCs w:val="20"/>
        </w:rPr>
        <w:t>às</w:t>
      </w:r>
      <w:proofErr w:type="gramEnd"/>
      <w:r w:rsidRPr="00AF2B80">
        <w:rPr>
          <w:b/>
          <w:sz w:val="20"/>
          <w:szCs w:val="20"/>
        </w:rPr>
        <w:t xml:space="preserve"> 16 horas de </w:t>
      </w:r>
      <w:r w:rsidR="00AF2B80" w:rsidRPr="00AF2B80">
        <w:rPr>
          <w:b/>
          <w:sz w:val="20"/>
          <w:szCs w:val="20"/>
        </w:rPr>
        <w:t xml:space="preserve">09 </w:t>
      </w:r>
      <w:r w:rsidR="00DB461C" w:rsidRPr="00AF2B80">
        <w:rPr>
          <w:b/>
          <w:sz w:val="20"/>
          <w:szCs w:val="20"/>
        </w:rPr>
        <w:t xml:space="preserve">de </w:t>
      </w:r>
      <w:r w:rsidR="00AF2B80" w:rsidRPr="00AF2B80">
        <w:rPr>
          <w:b/>
          <w:sz w:val="20"/>
          <w:szCs w:val="20"/>
        </w:rPr>
        <w:t>outubro</w:t>
      </w:r>
      <w:r w:rsidR="00DB461C" w:rsidRPr="00AF2B80">
        <w:rPr>
          <w:b/>
          <w:sz w:val="20"/>
          <w:szCs w:val="20"/>
        </w:rPr>
        <w:t xml:space="preserve"> de 2015</w:t>
      </w:r>
      <w:r w:rsidRPr="00AF2B80">
        <w:rPr>
          <w:b/>
          <w:sz w:val="20"/>
          <w:szCs w:val="20"/>
        </w:rPr>
        <w:t>.</w:t>
      </w:r>
    </w:p>
    <w:p w:rsidR="003C5FA2" w:rsidRDefault="003C5FA2" w:rsidP="00FB0D81">
      <w:pPr>
        <w:tabs>
          <w:tab w:val="decimal" w:pos="0"/>
          <w:tab w:val="decimal" w:pos="8789"/>
        </w:tabs>
        <w:spacing w:line="276" w:lineRule="auto"/>
        <w:rPr>
          <w:sz w:val="20"/>
          <w:szCs w:val="20"/>
        </w:rPr>
      </w:pPr>
      <w:r>
        <w:rPr>
          <w:sz w:val="20"/>
          <w:szCs w:val="20"/>
        </w:rPr>
        <w:t>3.1. Às 16 horas do último dia do período de inscrições, a ficha de inscrição e o boleto bancário não estarão disponíveis.</w:t>
      </w:r>
    </w:p>
    <w:p w:rsidR="00DD1CD8" w:rsidRDefault="00DD1CD8" w:rsidP="00FB0D81">
      <w:pPr>
        <w:tabs>
          <w:tab w:val="decimal" w:pos="0"/>
          <w:tab w:val="decimal" w:pos="8789"/>
        </w:tabs>
        <w:spacing w:line="276" w:lineRule="auto"/>
        <w:rPr>
          <w:sz w:val="20"/>
          <w:szCs w:val="20"/>
        </w:rPr>
      </w:pPr>
      <w:r>
        <w:rPr>
          <w:sz w:val="20"/>
          <w:szCs w:val="20"/>
        </w:rPr>
        <w:t>3.2. As inscrições poderão ser prorrogadas, por necessidade de ordem técnica e/ou operacional, a critério da Prefeitura Municipal de Suzano e/ou da Fundação VUNESP.</w:t>
      </w:r>
    </w:p>
    <w:p w:rsidR="00DD1CD8" w:rsidRDefault="00DD1CD8" w:rsidP="00FB0D81">
      <w:pPr>
        <w:tabs>
          <w:tab w:val="decimal" w:pos="0"/>
          <w:tab w:val="decimal" w:pos="8789"/>
        </w:tabs>
        <w:spacing w:line="276" w:lineRule="auto"/>
        <w:rPr>
          <w:sz w:val="20"/>
          <w:szCs w:val="20"/>
        </w:rPr>
      </w:pPr>
      <w:r>
        <w:rPr>
          <w:sz w:val="20"/>
          <w:szCs w:val="20"/>
        </w:rPr>
        <w:lastRenderedPageBreak/>
        <w:t>3.2.</w:t>
      </w:r>
      <w:r w:rsidR="007838E1">
        <w:rPr>
          <w:sz w:val="20"/>
          <w:szCs w:val="20"/>
        </w:rPr>
        <w:t>1</w:t>
      </w:r>
      <w:r>
        <w:rPr>
          <w:sz w:val="20"/>
          <w:szCs w:val="20"/>
        </w:rPr>
        <w:t xml:space="preserve">. A prorrogação das inscrições de que trata o item 3.2. </w:t>
      </w:r>
      <w:proofErr w:type="gramStart"/>
      <w:r>
        <w:rPr>
          <w:sz w:val="20"/>
          <w:szCs w:val="20"/>
        </w:rPr>
        <w:t>poderá</w:t>
      </w:r>
      <w:proofErr w:type="gramEnd"/>
      <w:r>
        <w:rPr>
          <w:sz w:val="20"/>
          <w:szCs w:val="20"/>
        </w:rPr>
        <w:t xml:space="preserve"> ser feita sem prévio aviso bastando, para todos os efeitos legais, a comunicação de prorrogação feita no site www.vunesp.com.br.</w:t>
      </w:r>
    </w:p>
    <w:p w:rsidR="003C5FA2" w:rsidRDefault="003C5FA2" w:rsidP="00FB0D81">
      <w:pPr>
        <w:tabs>
          <w:tab w:val="decimal" w:pos="0"/>
          <w:tab w:val="decimal" w:pos="8789"/>
        </w:tabs>
        <w:spacing w:line="276" w:lineRule="auto"/>
        <w:rPr>
          <w:sz w:val="20"/>
          <w:szCs w:val="20"/>
        </w:rPr>
      </w:pPr>
      <w:r>
        <w:rPr>
          <w:sz w:val="20"/>
          <w:szCs w:val="20"/>
        </w:rPr>
        <w:t xml:space="preserve">4. </w:t>
      </w:r>
      <w:r w:rsidR="00DD1CD8">
        <w:rPr>
          <w:sz w:val="20"/>
          <w:szCs w:val="20"/>
        </w:rPr>
        <w:t>Para inscrever-se, via Internet, o candidato</w:t>
      </w:r>
      <w:r>
        <w:rPr>
          <w:sz w:val="20"/>
          <w:szCs w:val="20"/>
        </w:rPr>
        <w:t xml:space="preserve"> no período de inscrições, deverá:</w:t>
      </w:r>
    </w:p>
    <w:p w:rsidR="003C5FA2" w:rsidRDefault="003C5FA2" w:rsidP="00FB0D81">
      <w:pPr>
        <w:tabs>
          <w:tab w:val="decimal" w:pos="0"/>
          <w:tab w:val="decimal" w:pos="8789"/>
        </w:tabs>
        <w:spacing w:line="276" w:lineRule="auto"/>
        <w:rPr>
          <w:sz w:val="20"/>
          <w:szCs w:val="20"/>
        </w:rPr>
      </w:pPr>
      <w:r>
        <w:rPr>
          <w:sz w:val="20"/>
          <w:szCs w:val="20"/>
        </w:rPr>
        <w:t>a) acessar o site da Fundação VUNESP (</w:t>
      </w:r>
      <w:hyperlink r:id="rId9" w:history="1">
        <w:r w:rsidRPr="001B0A27">
          <w:rPr>
            <w:rStyle w:val="Hyperlink"/>
            <w:sz w:val="20"/>
            <w:szCs w:val="20"/>
          </w:rPr>
          <w:t>www.vunesp.com.br</w:t>
        </w:r>
      </w:hyperlink>
      <w:r>
        <w:rPr>
          <w:sz w:val="20"/>
          <w:szCs w:val="20"/>
        </w:rPr>
        <w:t>);</w:t>
      </w:r>
    </w:p>
    <w:p w:rsidR="003C5FA2" w:rsidRDefault="003C5FA2" w:rsidP="00FB0D81">
      <w:pPr>
        <w:tabs>
          <w:tab w:val="decimal" w:pos="0"/>
          <w:tab w:val="decimal" w:pos="8789"/>
        </w:tabs>
        <w:spacing w:line="276" w:lineRule="auto"/>
        <w:rPr>
          <w:sz w:val="20"/>
          <w:szCs w:val="20"/>
        </w:rPr>
      </w:pPr>
      <w:r>
        <w:rPr>
          <w:sz w:val="20"/>
          <w:szCs w:val="20"/>
        </w:rPr>
        <w:t>b) localizar, no site, o “link” correlato a este Concurso Público;</w:t>
      </w:r>
    </w:p>
    <w:p w:rsidR="003C5FA2" w:rsidRDefault="003C5FA2" w:rsidP="00FB0D81">
      <w:pPr>
        <w:tabs>
          <w:tab w:val="decimal" w:pos="0"/>
          <w:tab w:val="decimal" w:pos="8789"/>
        </w:tabs>
        <w:spacing w:line="276" w:lineRule="auto"/>
        <w:rPr>
          <w:sz w:val="20"/>
          <w:szCs w:val="20"/>
        </w:rPr>
      </w:pPr>
      <w:r>
        <w:rPr>
          <w:sz w:val="20"/>
          <w:szCs w:val="20"/>
        </w:rPr>
        <w:t>c) ler na íntegra e atentamente o Edital e preencher total e corretamente a ficha de inscrição;</w:t>
      </w:r>
    </w:p>
    <w:p w:rsidR="003C5FA2" w:rsidRDefault="003C5FA2" w:rsidP="00FB0D81">
      <w:pPr>
        <w:tabs>
          <w:tab w:val="decimal" w:pos="0"/>
          <w:tab w:val="decimal" w:pos="8789"/>
        </w:tabs>
        <w:spacing w:line="276" w:lineRule="auto"/>
        <w:rPr>
          <w:sz w:val="20"/>
          <w:szCs w:val="20"/>
        </w:rPr>
      </w:pPr>
      <w:r>
        <w:rPr>
          <w:sz w:val="20"/>
          <w:szCs w:val="20"/>
        </w:rPr>
        <w:t>d) transmitir os dados de inscrição;</w:t>
      </w:r>
    </w:p>
    <w:p w:rsidR="003C5FA2" w:rsidRDefault="003C5FA2" w:rsidP="00FB0D81">
      <w:pPr>
        <w:tabs>
          <w:tab w:val="decimal" w:pos="0"/>
          <w:tab w:val="decimal" w:pos="8789"/>
        </w:tabs>
        <w:spacing w:line="276" w:lineRule="auto"/>
        <w:rPr>
          <w:sz w:val="20"/>
          <w:szCs w:val="20"/>
        </w:rPr>
      </w:pPr>
      <w:r>
        <w:rPr>
          <w:sz w:val="20"/>
          <w:szCs w:val="20"/>
        </w:rPr>
        <w:t>e) imprimir o boleto bancário;</w:t>
      </w:r>
    </w:p>
    <w:p w:rsidR="003C5FA2" w:rsidRDefault="003C5FA2" w:rsidP="00FB0D81">
      <w:pPr>
        <w:tabs>
          <w:tab w:val="decimal" w:pos="0"/>
          <w:tab w:val="decimal" w:pos="8789"/>
        </w:tabs>
        <w:spacing w:line="276" w:lineRule="auto"/>
        <w:rPr>
          <w:sz w:val="20"/>
          <w:szCs w:val="20"/>
        </w:rPr>
      </w:pPr>
      <w:r>
        <w:rPr>
          <w:sz w:val="20"/>
          <w:szCs w:val="20"/>
        </w:rPr>
        <w:t>f) efetuar o pagamento da correspondente taxa de inscrição, n</w:t>
      </w:r>
      <w:r w:rsidR="00044330">
        <w:rPr>
          <w:sz w:val="20"/>
          <w:szCs w:val="20"/>
        </w:rPr>
        <w:t xml:space="preserve">o valor de R$ 81,00 (oitenta e </w:t>
      </w:r>
      <w:r>
        <w:rPr>
          <w:sz w:val="20"/>
          <w:szCs w:val="20"/>
        </w:rPr>
        <w:t>um reais) até a data-limite do encerramento do período de inscrições, respeitando o horário bancário</w:t>
      </w:r>
      <w:r w:rsidR="00DD1CD8">
        <w:rPr>
          <w:sz w:val="20"/>
          <w:szCs w:val="20"/>
        </w:rPr>
        <w:t>.</w:t>
      </w:r>
    </w:p>
    <w:p w:rsidR="003F1FC2" w:rsidRPr="00665354" w:rsidRDefault="00044330" w:rsidP="00FB0D81">
      <w:pPr>
        <w:tabs>
          <w:tab w:val="decimal" w:pos="0"/>
          <w:tab w:val="decimal" w:pos="8789"/>
        </w:tabs>
        <w:spacing w:line="276" w:lineRule="auto"/>
        <w:rPr>
          <w:sz w:val="20"/>
          <w:szCs w:val="20"/>
        </w:rPr>
      </w:pPr>
      <w:r>
        <w:rPr>
          <w:sz w:val="20"/>
          <w:szCs w:val="20"/>
        </w:rPr>
        <w:t>4.1.</w:t>
      </w:r>
      <w:r w:rsidR="003F1FC2" w:rsidRPr="00665354">
        <w:rPr>
          <w:sz w:val="20"/>
          <w:szCs w:val="20"/>
        </w:rPr>
        <w:t xml:space="preserve"> O correspondente pagamento da importância do valor da taxa de inscrição poderá ser efetuado, em dinheiro ou em cheque, em qualquer agência bancária.</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044330">
        <w:rPr>
          <w:sz w:val="20"/>
          <w:szCs w:val="20"/>
        </w:rPr>
        <w:t>2</w:t>
      </w:r>
      <w:r w:rsidRPr="00665354">
        <w:rPr>
          <w:sz w:val="20"/>
          <w:szCs w:val="20"/>
        </w:rPr>
        <w:t>. Se, por qualquer razão, o cheque for devolvido ou efetuado pagamento a menor do valor da taxa de inscrição, a inscrição do candidato será automaticamente cancelada.</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044330">
        <w:rPr>
          <w:sz w:val="20"/>
          <w:szCs w:val="20"/>
        </w:rPr>
        <w:t>3</w:t>
      </w:r>
      <w:r w:rsidRPr="00665354">
        <w:rPr>
          <w:sz w:val="20"/>
          <w:szCs w:val="20"/>
        </w:rPr>
        <w:t>. Não será aceito pagamento da taxa de inscrição por depósito em caixa eletrônico, pelos Correios, fac-símile, transferência, DOC, ordem de pagamento ou depósito comum em conta corrente, condicional ou fora do período de</w:t>
      </w:r>
      <w:r w:rsidRPr="00665354">
        <w:rPr>
          <w:sz w:val="20"/>
          <w:szCs w:val="20"/>
          <w:shd w:val="clear" w:color="auto" w:fill="FFFFFF"/>
        </w:rPr>
        <w:t xml:space="preserve"> inscrição ou por qualquer outro meio que não os especificados neste Edital. O pagamento por agendamento</w:t>
      </w:r>
      <w:r w:rsidRPr="00665354">
        <w:rPr>
          <w:sz w:val="20"/>
          <w:szCs w:val="20"/>
        </w:rPr>
        <w:t xml:space="preserve"> somente será aceito se comprovada a sua efetivação dentro do período de inscrição. </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044330">
        <w:rPr>
          <w:sz w:val="20"/>
          <w:szCs w:val="20"/>
        </w:rPr>
        <w:t>4</w:t>
      </w:r>
      <w:r w:rsidRPr="00665354">
        <w:rPr>
          <w:sz w:val="20"/>
          <w:szCs w:val="20"/>
        </w:rPr>
        <w:t>. O não atendimento aos procedimentos estabelecidos nos itens anteriores implicará o cancelamento da inscrição do candidato, verificada a irregularidade a qualquer tempo.</w:t>
      </w:r>
    </w:p>
    <w:p w:rsidR="003F1FC2" w:rsidRPr="00665354" w:rsidRDefault="003F1FC2" w:rsidP="00FB0D81">
      <w:pPr>
        <w:tabs>
          <w:tab w:val="decimal" w:pos="0"/>
          <w:tab w:val="decimal" w:pos="8789"/>
        </w:tabs>
        <w:spacing w:line="276" w:lineRule="auto"/>
        <w:rPr>
          <w:rFonts w:eastAsia="Arial Unicode MS"/>
          <w:sz w:val="20"/>
          <w:szCs w:val="20"/>
        </w:rPr>
      </w:pPr>
      <w:r w:rsidRPr="00665354">
        <w:rPr>
          <w:rFonts w:eastAsia="Arial Unicode MS"/>
          <w:sz w:val="20"/>
          <w:szCs w:val="20"/>
        </w:rPr>
        <w:t>4.</w:t>
      </w:r>
      <w:r w:rsidR="00044330">
        <w:rPr>
          <w:rFonts w:eastAsia="Arial Unicode MS"/>
          <w:sz w:val="20"/>
          <w:szCs w:val="20"/>
        </w:rPr>
        <w:t>5</w:t>
      </w:r>
      <w:r w:rsidRPr="00665354">
        <w:rPr>
          <w:rFonts w:eastAsia="Arial Unicode MS"/>
          <w:sz w:val="20"/>
          <w:szCs w:val="20"/>
        </w:rPr>
        <w:t xml:space="preserve">. Para o pagamento da taxa de inscrição, somente poderá ser utilizado o boleto bancário gerado no ato da inscrição, até a data limite do encerramento das inscrições. </w:t>
      </w:r>
      <w:r w:rsidRPr="00665354">
        <w:rPr>
          <w:rFonts w:eastAsia="Arial Unicode MS"/>
          <w:b/>
          <w:sz w:val="20"/>
          <w:szCs w:val="20"/>
          <w:u w:val="single"/>
        </w:rPr>
        <w:t>Atenção para o horário bancário</w:t>
      </w:r>
      <w:r w:rsidRPr="00665354">
        <w:rPr>
          <w:rFonts w:eastAsia="Arial Unicode MS"/>
          <w:b/>
          <w:sz w:val="20"/>
          <w:szCs w:val="20"/>
        </w:rPr>
        <w:t>.</w:t>
      </w:r>
    </w:p>
    <w:p w:rsidR="003F1FC2" w:rsidRPr="00665354" w:rsidRDefault="003F1FC2" w:rsidP="00FB0D81">
      <w:pPr>
        <w:tabs>
          <w:tab w:val="decimal" w:pos="0"/>
          <w:tab w:val="decimal" w:pos="8789"/>
        </w:tabs>
        <w:spacing w:line="276" w:lineRule="auto"/>
        <w:rPr>
          <w:snapToGrid w:val="0"/>
          <w:sz w:val="20"/>
          <w:szCs w:val="20"/>
        </w:rPr>
      </w:pPr>
      <w:r w:rsidRPr="00665354">
        <w:rPr>
          <w:snapToGrid w:val="0"/>
          <w:sz w:val="20"/>
          <w:szCs w:val="20"/>
        </w:rPr>
        <w:t>4.</w:t>
      </w:r>
      <w:r w:rsidR="00044330">
        <w:rPr>
          <w:snapToGrid w:val="0"/>
          <w:sz w:val="20"/>
          <w:szCs w:val="20"/>
        </w:rPr>
        <w:t>6</w:t>
      </w:r>
      <w:r w:rsidRPr="00665354">
        <w:rPr>
          <w:snapToGrid w:val="0"/>
          <w:sz w:val="20"/>
          <w:szCs w:val="20"/>
        </w:rPr>
        <w:t xml:space="preserve">. A efetivação da inscrição ocorrerá após a confirmação, pelo banco, do pagamento do boleto referente à taxa. A pesquisa para acompanhar a situação da inscrição poderá ser feita no site </w:t>
      </w:r>
      <w:hyperlink r:id="rId10" w:history="1">
        <w:r w:rsidRPr="00665354">
          <w:rPr>
            <w:rStyle w:val="Hyperlink"/>
            <w:snapToGrid w:val="0"/>
            <w:sz w:val="20"/>
            <w:szCs w:val="20"/>
          </w:rPr>
          <w:t>www.vunesp.com.br</w:t>
        </w:r>
      </w:hyperlink>
      <w:r w:rsidRPr="00665354">
        <w:rPr>
          <w:snapToGrid w:val="0"/>
          <w:sz w:val="20"/>
          <w:szCs w:val="20"/>
        </w:rPr>
        <w:t>, na página do Concurso Público, a partir de 03 dias úteis após o encerramento do período de inscrições. Caso seja detectada falta de informação, o candidato deverá entrar em contato com o Disque VUNESP, para verificar o ocorrido.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4.</w:t>
      </w:r>
      <w:r w:rsidR="00044330">
        <w:rPr>
          <w:sz w:val="20"/>
          <w:szCs w:val="20"/>
        </w:rPr>
        <w:t>7</w:t>
      </w:r>
      <w:r w:rsidRPr="00665354">
        <w:rPr>
          <w:sz w:val="20"/>
          <w:szCs w:val="20"/>
        </w:rPr>
        <w:t>. Não haverá devolução de importância paga, ainda que efetuada a mais ou em duplicidade</w:t>
      </w:r>
      <w:r w:rsidRPr="00665354">
        <w:rPr>
          <w:rFonts w:eastAsia="Arial Unicode MS"/>
          <w:sz w:val="20"/>
          <w:szCs w:val="20"/>
        </w:rPr>
        <w:t xml:space="preserve"> pagamento do valor da taxa de inscrição, seja qual for o motivo alegado</w:t>
      </w:r>
      <w:r w:rsidRPr="00665354">
        <w:rPr>
          <w:sz w:val="20"/>
          <w:szCs w:val="20"/>
        </w:rPr>
        <w:t>.</w:t>
      </w:r>
    </w:p>
    <w:p w:rsidR="003F1FC2" w:rsidRPr="00665354" w:rsidRDefault="00044330" w:rsidP="00FB0D81">
      <w:pPr>
        <w:tabs>
          <w:tab w:val="decimal" w:pos="0"/>
          <w:tab w:val="decimal" w:pos="8789"/>
        </w:tabs>
        <w:spacing w:line="276" w:lineRule="auto"/>
        <w:rPr>
          <w:sz w:val="20"/>
          <w:szCs w:val="20"/>
        </w:rPr>
      </w:pPr>
      <w:r>
        <w:rPr>
          <w:rFonts w:eastAsia="Arial Unicode MS"/>
          <w:sz w:val="20"/>
          <w:szCs w:val="20"/>
        </w:rPr>
        <w:t>4.8</w:t>
      </w:r>
      <w:r w:rsidR="003F1FC2" w:rsidRPr="00665354">
        <w:rPr>
          <w:rFonts w:eastAsia="Arial Unicode MS"/>
          <w:sz w:val="20"/>
          <w:szCs w:val="20"/>
        </w:rPr>
        <w:t xml:space="preserve">. </w:t>
      </w:r>
      <w:r w:rsidR="003F1FC2" w:rsidRPr="00665354">
        <w:rPr>
          <w:sz w:val="20"/>
          <w:szCs w:val="20"/>
        </w:rPr>
        <w:t>A devolução da importância paga somente ocorrerá se o Concurso Público não se realizar.</w:t>
      </w:r>
    </w:p>
    <w:p w:rsidR="003F1FC2" w:rsidRPr="00665354" w:rsidRDefault="00044330" w:rsidP="00FB0D81">
      <w:pPr>
        <w:tabs>
          <w:tab w:val="decimal" w:pos="0"/>
          <w:tab w:val="decimal" w:pos="8789"/>
        </w:tabs>
        <w:spacing w:line="276" w:lineRule="auto"/>
        <w:rPr>
          <w:rFonts w:eastAsia="Batang"/>
          <w:sz w:val="20"/>
          <w:szCs w:val="20"/>
        </w:rPr>
      </w:pPr>
      <w:r>
        <w:rPr>
          <w:sz w:val="20"/>
          <w:szCs w:val="20"/>
        </w:rPr>
        <w:t>5</w:t>
      </w:r>
      <w:r w:rsidR="003F1FC2" w:rsidRPr="00665354">
        <w:rPr>
          <w:sz w:val="20"/>
          <w:szCs w:val="20"/>
        </w:rPr>
        <w:t xml:space="preserve">. </w:t>
      </w:r>
      <w:r w:rsidR="003F1FC2" w:rsidRPr="00665354">
        <w:rPr>
          <w:rFonts w:eastAsia="Batang"/>
          <w:sz w:val="20"/>
          <w:szCs w:val="20"/>
        </w:rPr>
        <w:t>O candidato será responsável por qualquer erro, omissão e pelas informações prestadas na ficha de inscrição.</w:t>
      </w:r>
    </w:p>
    <w:p w:rsidR="003F1FC2" w:rsidRPr="00665354" w:rsidRDefault="00044330" w:rsidP="00FB0D81">
      <w:pPr>
        <w:tabs>
          <w:tab w:val="decimal" w:pos="0"/>
          <w:tab w:val="decimal" w:pos="8789"/>
        </w:tabs>
        <w:spacing w:line="276" w:lineRule="auto"/>
        <w:rPr>
          <w:rFonts w:eastAsia="Batang"/>
          <w:sz w:val="20"/>
          <w:szCs w:val="20"/>
        </w:rPr>
      </w:pPr>
      <w:r>
        <w:rPr>
          <w:rFonts w:eastAsia="Batang"/>
          <w:sz w:val="20"/>
          <w:szCs w:val="20"/>
        </w:rPr>
        <w:t>5</w:t>
      </w:r>
      <w:r w:rsidR="003F1FC2" w:rsidRPr="00665354">
        <w:rPr>
          <w:rFonts w:eastAsia="Batang"/>
          <w:sz w:val="20"/>
          <w:szCs w:val="20"/>
        </w:rPr>
        <w:t>.1. O candidato que prestar declaração falsa, inexata ou, ainda, que não satisfaça a todas as condições estabelecidas neste Edital, terá sua inscrição cancelada e, em consequência, anulados todos os atos dela decorrentes, mesmo que aprovado e que o fato seja constatado posteriormente.</w:t>
      </w:r>
    </w:p>
    <w:p w:rsidR="003F1FC2" w:rsidRPr="00665354" w:rsidRDefault="00044330" w:rsidP="00FB0D81">
      <w:pPr>
        <w:tabs>
          <w:tab w:val="decimal" w:pos="0"/>
          <w:tab w:val="decimal" w:pos="8789"/>
        </w:tabs>
        <w:spacing w:line="276" w:lineRule="auto"/>
        <w:rPr>
          <w:sz w:val="20"/>
          <w:szCs w:val="20"/>
        </w:rPr>
      </w:pPr>
      <w:r>
        <w:rPr>
          <w:sz w:val="20"/>
          <w:szCs w:val="20"/>
        </w:rPr>
        <w:t>6</w:t>
      </w:r>
      <w:r w:rsidR="003F1FC2" w:rsidRPr="00665354">
        <w:rPr>
          <w:sz w:val="20"/>
          <w:szCs w:val="20"/>
        </w:rPr>
        <w:t xml:space="preserve">. As informações prestadas na ficha de inscrição são de inteira responsabilidade do candidato, cabendo </w:t>
      </w:r>
      <w:r w:rsidR="003F1FC2" w:rsidRPr="00665354">
        <w:rPr>
          <w:noProof/>
          <w:sz w:val="20"/>
          <w:szCs w:val="20"/>
        </w:rPr>
        <w:t>à</w:t>
      </w:r>
      <w:r w:rsidR="003F1FC2" w:rsidRPr="00665354">
        <w:rPr>
          <w:sz w:val="20"/>
          <w:szCs w:val="20"/>
        </w:rPr>
        <w:t xml:space="preserve"> Prefeitura Municipal de Suzano o direito de excluir do Concurso Público aquele que preenchê-la com dados incorretos ou que prestar informações inverídicas, ainda que o fato seja constatado posteriormente.</w:t>
      </w:r>
    </w:p>
    <w:p w:rsidR="003F1FC2" w:rsidRPr="00665354" w:rsidRDefault="00A0368F" w:rsidP="00FB0D81">
      <w:pPr>
        <w:tabs>
          <w:tab w:val="decimal" w:pos="0"/>
          <w:tab w:val="decimal" w:pos="8789"/>
        </w:tabs>
        <w:spacing w:line="276" w:lineRule="auto"/>
        <w:rPr>
          <w:sz w:val="20"/>
          <w:szCs w:val="20"/>
        </w:rPr>
      </w:pPr>
      <w:r>
        <w:rPr>
          <w:sz w:val="20"/>
          <w:szCs w:val="20"/>
        </w:rPr>
        <w:t>7</w:t>
      </w:r>
      <w:r w:rsidR="003F1FC2" w:rsidRPr="00665354">
        <w:rPr>
          <w:sz w:val="20"/>
          <w:szCs w:val="20"/>
        </w:rPr>
        <w:t xml:space="preserve">. No ato da inscrição, não serão solicitados os documentos comprobatórios constantes no item </w:t>
      </w:r>
      <w:proofErr w:type="gramStart"/>
      <w:r w:rsidR="00044330">
        <w:rPr>
          <w:sz w:val="20"/>
          <w:szCs w:val="20"/>
        </w:rPr>
        <w:t>2</w:t>
      </w:r>
      <w:proofErr w:type="gramEnd"/>
      <w:r w:rsidR="003F1FC2" w:rsidRPr="00665354">
        <w:rPr>
          <w:sz w:val="20"/>
          <w:szCs w:val="20"/>
        </w:rPr>
        <w:t xml:space="preserve">. </w:t>
      </w:r>
      <w:proofErr w:type="gramStart"/>
      <w:r w:rsidR="003F1FC2" w:rsidRPr="00665354">
        <w:rPr>
          <w:sz w:val="20"/>
          <w:szCs w:val="20"/>
        </w:rPr>
        <w:t>deste</w:t>
      </w:r>
      <w:proofErr w:type="gramEnd"/>
      <w:r w:rsidR="003F1FC2" w:rsidRPr="00665354">
        <w:rPr>
          <w:sz w:val="20"/>
          <w:szCs w:val="20"/>
        </w:rPr>
        <w:t xml:space="preserve"> Capítulo, sendo obrigatória a sua comprovação quando da </w:t>
      </w:r>
      <w:r w:rsidR="003F1FC2" w:rsidRPr="00665354">
        <w:rPr>
          <w:noProof/>
          <w:sz w:val="20"/>
          <w:szCs w:val="20"/>
        </w:rPr>
        <w:t>contratação</w:t>
      </w:r>
      <w:r w:rsidR="003F1FC2" w:rsidRPr="00665354">
        <w:rPr>
          <w:sz w:val="20"/>
          <w:szCs w:val="20"/>
        </w:rPr>
        <w:t>, sob pena de exclusão do candidato do Concurso Público.</w:t>
      </w:r>
    </w:p>
    <w:p w:rsidR="003F1FC2" w:rsidRPr="00665354" w:rsidRDefault="00A0368F" w:rsidP="00FB0D81">
      <w:pPr>
        <w:tabs>
          <w:tab w:val="decimal" w:pos="0"/>
          <w:tab w:val="decimal" w:pos="8789"/>
        </w:tabs>
        <w:spacing w:line="276" w:lineRule="auto"/>
        <w:rPr>
          <w:sz w:val="20"/>
          <w:szCs w:val="20"/>
        </w:rPr>
      </w:pPr>
      <w:r>
        <w:rPr>
          <w:sz w:val="20"/>
          <w:szCs w:val="20"/>
        </w:rPr>
        <w:t>7</w:t>
      </w:r>
      <w:r w:rsidR="003F1FC2" w:rsidRPr="00665354">
        <w:rPr>
          <w:sz w:val="20"/>
          <w:szCs w:val="20"/>
        </w:rPr>
        <w:t>.1. Não deverá ser enviada à Fundação VUNESP qualquer cópia de documento de identidade, exceto para solicitação da isenção da taxa de inscrição.</w:t>
      </w:r>
    </w:p>
    <w:p w:rsidR="003F1FC2" w:rsidRPr="00665354" w:rsidRDefault="00A0368F" w:rsidP="00FB0D81">
      <w:pPr>
        <w:tabs>
          <w:tab w:val="decimal" w:pos="0"/>
          <w:tab w:val="decimal" w:pos="8789"/>
        </w:tabs>
        <w:spacing w:line="276" w:lineRule="auto"/>
        <w:rPr>
          <w:sz w:val="20"/>
          <w:szCs w:val="20"/>
        </w:rPr>
      </w:pPr>
      <w:r>
        <w:rPr>
          <w:sz w:val="20"/>
          <w:szCs w:val="20"/>
        </w:rPr>
        <w:t>8</w:t>
      </w:r>
      <w:r w:rsidR="003F1FC2" w:rsidRPr="00665354">
        <w:rPr>
          <w:sz w:val="20"/>
          <w:szCs w:val="20"/>
        </w:rPr>
        <w:t xml:space="preserve">. Informações complementares referentes à inscrição poderão ser obtidas no site </w:t>
      </w:r>
      <w:hyperlink r:id="rId11" w:history="1">
        <w:r w:rsidR="003F1FC2" w:rsidRPr="00665354">
          <w:rPr>
            <w:rStyle w:val="Hyperlink"/>
            <w:sz w:val="20"/>
            <w:szCs w:val="20"/>
          </w:rPr>
          <w:t>www.vunesp.com.br</w:t>
        </w:r>
      </w:hyperlink>
      <w:r w:rsidR="003F1FC2" w:rsidRPr="00665354">
        <w:rPr>
          <w:sz w:val="20"/>
          <w:szCs w:val="20"/>
        </w:rPr>
        <w:t xml:space="preserve"> e pelo Disque VUNESP.</w:t>
      </w:r>
    </w:p>
    <w:p w:rsidR="003F1FC2" w:rsidRPr="00665354" w:rsidRDefault="00A0368F" w:rsidP="00FB0D81">
      <w:pPr>
        <w:tabs>
          <w:tab w:val="decimal" w:pos="0"/>
          <w:tab w:val="decimal" w:pos="8789"/>
        </w:tabs>
        <w:spacing w:line="276" w:lineRule="auto"/>
        <w:rPr>
          <w:snapToGrid w:val="0"/>
          <w:sz w:val="20"/>
          <w:szCs w:val="20"/>
        </w:rPr>
      </w:pPr>
      <w:r>
        <w:rPr>
          <w:snapToGrid w:val="0"/>
          <w:sz w:val="20"/>
          <w:szCs w:val="20"/>
        </w:rPr>
        <w:t>8</w:t>
      </w:r>
      <w:r w:rsidR="003F1FC2" w:rsidRPr="00665354">
        <w:rPr>
          <w:snapToGrid w:val="0"/>
          <w:sz w:val="20"/>
          <w:szCs w:val="20"/>
        </w:rPr>
        <w:t>.1. O descumprimento das instruções para inscrição pela internet implicará a não efetivação da inscrição.</w:t>
      </w:r>
    </w:p>
    <w:p w:rsidR="003F1FC2" w:rsidRPr="00665354" w:rsidRDefault="00A0368F" w:rsidP="00FB0D81">
      <w:pPr>
        <w:tabs>
          <w:tab w:val="decimal" w:pos="0"/>
          <w:tab w:val="decimal" w:pos="8789"/>
        </w:tabs>
        <w:spacing w:line="276" w:lineRule="auto"/>
        <w:rPr>
          <w:snapToGrid w:val="0"/>
          <w:sz w:val="20"/>
          <w:szCs w:val="20"/>
        </w:rPr>
      </w:pPr>
      <w:r>
        <w:rPr>
          <w:sz w:val="20"/>
          <w:szCs w:val="20"/>
        </w:rPr>
        <w:lastRenderedPageBreak/>
        <w:t>8</w:t>
      </w:r>
      <w:r w:rsidR="003F1FC2" w:rsidRPr="00665354">
        <w:rPr>
          <w:sz w:val="20"/>
          <w:szCs w:val="20"/>
        </w:rPr>
        <w:t>.2. A Fundação VUNESP não se responsabiliza por solicitação de inscrição pela internet não recebida por motivo de ordem técnica dos computadores, falhas de comunicação, congestionamento das linhas de comunicação, bem como outros fatores de ordem técnica que impossibilitem a transferência de dados.</w:t>
      </w:r>
    </w:p>
    <w:p w:rsidR="003F1FC2" w:rsidRPr="00665354" w:rsidRDefault="00A0368F" w:rsidP="00FB0D81">
      <w:pPr>
        <w:pStyle w:val="Corpodetexto"/>
        <w:tabs>
          <w:tab w:val="decimal" w:pos="0"/>
          <w:tab w:val="decimal" w:pos="8789"/>
        </w:tabs>
        <w:spacing w:line="276" w:lineRule="auto"/>
        <w:rPr>
          <w:sz w:val="20"/>
          <w:szCs w:val="20"/>
        </w:rPr>
      </w:pPr>
      <w:r>
        <w:rPr>
          <w:sz w:val="20"/>
          <w:szCs w:val="20"/>
        </w:rPr>
        <w:t>9</w:t>
      </w:r>
      <w:r w:rsidR="003F1FC2" w:rsidRPr="00665354">
        <w:rPr>
          <w:sz w:val="20"/>
          <w:szCs w:val="20"/>
        </w:rPr>
        <w:t xml:space="preserve">. O candidato que não tiver acesso próprio à internet poderá efetivar sua inscrição por meio de serviços públicos, tais como o PROGRAMA ACESSA SÃO PAULO, que disponibiliza postos (locais públicos para acesso à internet), em todas as regiões da cidade de São Paulo e em várias cidades do Estado. Esse programa é completamente gratuito e permitido a todo cidadão. </w:t>
      </w:r>
    </w:p>
    <w:p w:rsidR="003F1FC2" w:rsidRDefault="00A0368F" w:rsidP="00FB0D81">
      <w:pPr>
        <w:pStyle w:val="Corpodetexto"/>
        <w:tabs>
          <w:tab w:val="decimal" w:pos="0"/>
          <w:tab w:val="decimal" w:pos="8789"/>
        </w:tabs>
        <w:spacing w:line="276" w:lineRule="auto"/>
        <w:rPr>
          <w:i/>
          <w:iCs/>
          <w:sz w:val="20"/>
          <w:szCs w:val="20"/>
        </w:rPr>
      </w:pPr>
      <w:r>
        <w:rPr>
          <w:sz w:val="20"/>
          <w:szCs w:val="20"/>
        </w:rPr>
        <w:t>9</w:t>
      </w:r>
      <w:r w:rsidR="003F1FC2" w:rsidRPr="00665354">
        <w:rPr>
          <w:sz w:val="20"/>
          <w:szCs w:val="20"/>
        </w:rPr>
        <w:t xml:space="preserve">.1. Para utilizar o equipamento, basta ser feito um cadastro e apresentar o RG nos próprios Postos do Acessa SP em um dos endereços disponíveis no site </w:t>
      </w:r>
      <w:hyperlink r:id="rId12" w:history="1">
        <w:r w:rsidR="003F1FC2" w:rsidRPr="00665354">
          <w:rPr>
            <w:rStyle w:val="Hyperlink"/>
            <w:sz w:val="20"/>
            <w:szCs w:val="20"/>
          </w:rPr>
          <w:t>www.acessasaopaulo.sp.gov.br</w:t>
        </w:r>
      </w:hyperlink>
      <w:r w:rsidR="003F1FC2" w:rsidRPr="00665354">
        <w:rPr>
          <w:i/>
          <w:iCs/>
          <w:sz w:val="20"/>
          <w:szCs w:val="20"/>
        </w:rPr>
        <w:t>.</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0</w:t>
      </w:r>
      <w:r w:rsidRPr="00665354">
        <w:rPr>
          <w:sz w:val="20"/>
          <w:szCs w:val="20"/>
        </w:rPr>
        <w:t xml:space="preserve">. O candidato que necessitar de condições especiais, inclusive prova braile, prova ampliada, etc., deverá, no período das inscrições, encaminhar, por SEDEX, à Fundação VUNESP, ou entregar pessoalmente, na Fundação VUNESP, solicitação contendo nome completo, RG, CPF, telefone e os recursos necessários para a realização das provas, indicando, no envelope, o Concurso Público para Prefeitura Municipal de Suzano – cargo </w:t>
      </w:r>
      <w:r w:rsidR="00DE5437">
        <w:rPr>
          <w:sz w:val="20"/>
          <w:szCs w:val="20"/>
        </w:rPr>
        <w:t>Procurador J</w:t>
      </w:r>
      <w:r w:rsidR="00AC4222">
        <w:rPr>
          <w:sz w:val="20"/>
          <w:szCs w:val="20"/>
        </w:rPr>
        <w:t>urí</w:t>
      </w:r>
      <w:r w:rsidR="00DE5437">
        <w:rPr>
          <w:sz w:val="20"/>
          <w:szCs w:val="20"/>
        </w:rPr>
        <w:t>dico</w:t>
      </w:r>
      <w:r w:rsidRPr="00665354">
        <w:rPr>
          <w:sz w:val="20"/>
          <w:szCs w:val="20"/>
        </w:rPr>
        <w:t>.</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0</w:t>
      </w:r>
      <w:r w:rsidRPr="00665354">
        <w:rPr>
          <w:sz w:val="20"/>
          <w:szCs w:val="20"/>
        </w:rPr>
        <w:t>.1. O candidato que não o fizer, durante o período de inscrição e conforme o estabelecido neste item, não terá a sua prova especial preparada ou as condições especiais providenciadas.</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0</w:t>
      </w:r>
      <w:r w:rsidRPr="00665354">
        <w:rPr>
          <w:sz w:val="20"/>
          <w:szCs w:val="20"/>
        </w:rPr>
        <w:t>.2. O atendimento às condições especiais pleiteadas para a realização das provas ficará sujeito, por parte da Prefeitura Municipal de Suzano e da Fundação VUNESP, à análise e razoabilidade do solicitado.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0</w:t>
      </w:r>
      <w:r w:rsidRPr="00665354">
        <w:rPr>
          <w:sz w:val="20"/>
          <w:szCs w:val="20"/>
        </w:rPr>
        <w:t>.3. Para efeito dos prazos estipulados neste Capítulo, será considerada, conforme o caso, a data da postagem fixada pela Empresa Brasileira de Correios e Telégrafos – ECT – ou a data do protocolo firmado pela Fundação VUNESP.</w:t>
      </w:r>
    </w:p>
    <w:p w:rsidR="003F1FC2" w:rsidRDefault="003F1FC2" w:rsidP="00FB0D81">
      <w:pPr>
        <w:tabs>
          <w:tab w:val="decimal" w:pos="0"/>
          <w:tab w:val="decimal" w:pos="8789"/>
        </w:tabs>
        <w:autoSpaceDE w:val="0"/>
        <w:autoSpaceDN w:val="0"/>
        <w:adjustRightInd w:val="0"/>
        <w:spacing w:line="276" w:lineRule="auto"/>
        <w:rPr>
          <w:sz w:val="20"/>
          <w:szCs w:val="20"/>
        </w:rPr>
      </w:pPr>
      <w:r w:rsidRPr="00D5418B">
        <w:rPr>
          <w:sz w:val="20"/>
          <w:szCs w:val="20"/>
        </w:rPr>
        <w:t>1</w:t>
      </w:r>
      <w:r w:rsidR="00A0368F" w:rsidRPr="00D5418B">
        <w:rPr>
          <w:sz w:val="20"/>
          <w:szCs w:val="20"/>
        </w:rPr>
        <w:t>0</w:t>
      </w:r>
      <w:r w:rsidRPr="00D5418B">
        <w:rPr>
          <w:sz w:val="20"/>
          <w:szCs w:val="20"/>
        </w:rPr>
        <w:t>.4. O candidato com deficiência deverá observar ainda o Capítulo III – DA PARTICIPAÇÃO DE CANDIDATO COM DEFICIÊNCIA.</w:t>
      </w:r>
    </w:p>
    <w:p w:rsidR="003F1FC2" w:rsidRPr="00665354" w:rsidRDefault="003F1FC2" w:rsidP="00FB0D81">
      <w:pPr>
        <w:pStyle w:val="Corpodetexto"/>
        <w:tabs>
          <w:tab w:val="decimal" w:pos="0"/>
          <w:tab w:val="decimal" w:pos="8789"/>
        </w:tabs>
        <w:spacing w:line="276" w:lineRule="auto"/>
        <w:rPr>
          <w:rFonts w:eastAsia="Batang"/>
          <w:sz w:val="20"/>
          <w:szCs w:val="20"/>
        </w:rPr>
      </w:pPr>
      <w:r w:rsidRPr="00665354">
        <w:rPr>
          <w:rFonts w:eastAsia="Batang"/>
          <w:sz w:val="20"/>
          <w:szCs w:val="20"/>
        </w:rPr>
        <w:t>1</w:t>
      </w:r>
      <w:r w:rsidR="00A0368F">
        <w:rPr>
          <w:rFonts w:eastAsia="Batang"/>
          <w:sz w:val="20"/>
          <w:szCs w:val="20"/>
        </w:rPr>
        <w:t>1</w:t>
      </w:r>
      <w:r w:rsidRPr="00665354">
        <w:rPr>
          <w:rFonts w:eastAsia="Batang"/>
          <w:sz w:val="20"/>
          <w:szCs w:val="20"/>
        </w:rPr>
        <w:t>. Amparado pela Lei Municipal nº 4265/08, que dispõe sobre a isenção do valor da taxa de inscrição e, Decreto Municipal nº 7760/08, o candidato terá direito a requerer a isenção do valor da taxa de inscrição, desde que:</w:t>
      </w:r>
    </w:p>
    <w:p w:rsidR="003F1FC2" w:rsidRPr="00665354" w:rsidRDefault="003F1FC2" w:rsidP="00FB0D81">
      <w:pPr>
        <w:pStyle w:val="Corpodetexto"/>
        <w:tabs>
          <w:tab w:val="decimal" w:pos="0"/>
          <w:tab w:val="decimal" w:pos="8789"/>
        </w:tabs>
        <w:spacing w:line="276" w:lineRule="auto"/>
        <w:rPr>
          <w:rFonts w:eastAsia="Batang"/>
          <w:sz w:val="20"/>
          <w:szCs w:val="20"/>
        </w:rPr>
      </w:pPr>
      <w:r w:rsidRPr="00665354">
        <w:rPr>
          <w:rFonts w:eastAsia="Batang"/>
          <w:sz w:val="20"/>
          <w:szCs w:val="20"/>
        </w:rPr>
        <w:t xml:space="preserve">- esteja desempregado, </w:t>
      </w:r>
      <w:proofErr w:type="gramStart"/>
      <w:r w:rsidRPr="00665354">
        <w:rPr>
          <w:rFonts w:eastAsia="Batang"/>
          <w:sz w:val="20"/>
          <w:szCs w:val="20"/>
        </w:rPr>
        <w:t>ou</w:t>
      </w:r>
      <w:proofErr w:type="gramEnd"/>
      <w:r w:rsidRPr="00665354">
        <w:rPr>
          <w:rFonts w:eastAsia="Batang"/>
          <w:sz w:val="20"/>
          <w:szCs w:val="20"/>
        </w:rPr>
        <w:t xml:space="preserve"> </w:t>
      </w:r>
    </w:p>
    <w:p w:rsidR="003F1FC2" w:rsidRPr="00665354" w:rsidRDefault="003F1FC2" w:rsidP="00FB0D81">
      <w:pPr>
        <w:pStyle w:val="Corpodetexto"/>
        <w:tabs>
          <w:tab w:val="decimal" w:pos="0"/>
          <w:tab w:val="decimal" w:pos="8789"/>
        </w:tabs>
        <w:spacing w:line="276" w:lineRule="auto"/>
        <w:rPr>
          <w:rFonts w:eastAsia="Batang"/>
          <w:sz w:val="20"/>
          <w:szCs w:val="20"/>
        </w:rPr>
      </w:pPr>
      <w:r w:rsidRPr="00665354">
        <w:rPr>
          <w:rFonts w:eastAsia="Batang"/>
          <w:sz w:val="20"/>
          <w:szCs w:val="20"/>
        </w:rPr>
        <w:t>- que perceba até um salário mínimo mensal.</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.1. Para tanto, o candidato deverá:</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DB461C">
        <w:rPr>
          <w:sz w:val="20"/>
          <w:szCs w:val="20"/>
        </w:rPr>
        <w:t>1</w:t>
      </w:r>
      <w:r w:rsidR="00A0368F" w:rsidRPr="00DB461C">
        <w:rPr>
          <w:sz w:val="20"/>
          <w:szCs w:val="20"/>
        </w:rPr>
        <w:t>1</w:t>
      </w:r>
      <w:r w:rsidRPr="00DB461C">
        <w:rPr>
          <w:sz w:val="20"/>
          <w:szCs w:val="20"/>
        </w:rPr>
        <w:t xml:space="preserve">.1.1. </w:t>
      </w:r>
      <w:proofErr w:type="gramStart"/>
      <w:r w:rsidRPr="00DB461C">
        <w:rPr>
          <w:sz w:val="20"/>
          <w:szCs w:val="20"/>
        </w:rPr>
        <w:t>acessar</w:t>
      </w:r>
      <w:proofErr w:type="gramEnd"/>
      <w:r w:rsidRPr="00DB461C">
        <w:rPr>
          <w:sz w:val="20"/>
          <w:szCs w:val="20"/>
        </w:rPr>
        <w:t xml:space="preserve">, no período das </w:t>
      </w:r>
      <w:r w:rsidRPr="00AF2B80">
        <w:rPr>
          <w:b/>
          <w:sz w:val="20"/>
          <w:szCs w:val="20"/>
        </w:rPr>
        <w:t>10 horas de</w:t>
      </w:r>
      <w:r w:rsidR="00DB461C" w:rsidRPr="00AF2B80">
        <w:rPr>
          <w:b/>
          <w:sz w:val="20"/>
          <w:szCs w:val="20"/>
        </w:rPr>
        <w:t xml:space="preserve"> </w:t>
      </w:r>
      <w:r w:rsidR="00AF2B80" w:rsidRPr="00AF2B80">
        <w:rPr>
          <w:b/>
          <w:sz w:val="20"/>
          <w:szCs w:val="20"/>
        </w:rPr>
        <w:t xml:space="preserve">31 </w:t>
      </w:r>
      <w:r w:rsidR="00DB461C" w:rsidRPr="00AF2B80">
        <w:rPr>
          <w:b/>
          <w:sz w:val="20"/>
          <w:szCs w:val="20"/>
        </w:rPr>
        <w:t>de agosto d</w:t>
      </w:r>
      <w:r w:rsidRPr="00AF2B80">
        <w:rPr>
          <w:b/>
          <w:sz w:val="20"/>
          <w:szCs w:val="20"/>
        </w:rPr>
        <w:t xml:space="preserve">e </w:t>
      </w:r>
      <w:r w:rsidRPr="00AF2B80">
        <w:rPr>
          <w:b/>
          <w:sz w:val="20"/>
          <w:szCs w:val="20"/>
        </w:rPr>
        <w:tab/>
        <w:t>2015</w:t>
      </w:r>
      <w:r w:rsidR="00DB461C" w:rsidRPr="00AF2B80">
        <w:rPr>
          <w:b/>
          <w:sz w:val="20"/>
          <w:szCs w:val="20"/>
        </w:rPr>
        <w:t xml:space="preserve"> </w:t>
      </w:r>
      <w:r w:rsidRPr="00AF2B80">
        <w:rPr>
          <w:b/>
          <w:sz w:val="20"/>
          <w:szCs w:val="20"/>
        </w:rPr>
        <w:t>às 23h59min de</w:t>
      </w:r>
      <w:r w:rsidR="00DB461C" w:rsidRPr="00AF2B80">
        <w:rPr>
          <w:b/>
          <w:sz w:val="20"/>
          <w:szCs w:val="20"/>
        </w:rPr>
        <w:t xml:space="preserve"> </w:t>
      </w:r>
      <w:r w:rsidR="00AF2B80" w:rsidRPr="00AF2B80">
        <w:rPr>
          <w:b/>
          <w:sz w:val="20"/>
          <w:szCs w:val="20"/>
        </w:rPr>
        <w:t xml:space="preserve">01 </w:t>
      </w:r>
      <w:r w:rsidR="00DB461C" w:rsidRPr="00AF2B80">
        <w:rPr>
          <w:b/>
          <w:sz w:val="20"/>
          <w:szCs w:val="20"/>
        </w:rPr>
        <w:t xml:space="preserve">de </w:t>
      </w:r>
      <w:r w:rsidR="00AF2B80" w:rsidRPr="00AF2B80">
        <w:rPr>
          <w:b/>
          <w:sz w:val="20"/>
          <w:szCs w:val="20"/>
        </w:rPr>
        <w:t>setembro</w:t>
      </w:r>
      <w:r w:rsidR="00DB461C" w:rsidRPr="00AF2B80">
        <w:rPr>
          <w:b/>
          <w:sz w:val="20"/>
          <w:szCs w:val="20"/>
        </w:rPr>
        <w:t xml:space="preserve"> </w:t>
      </w:r>
      <w:r w:rsidRPr="00AF2B80">
        <w:rPr>
          <w:b/>
          <w:sz w:val="20"/>
          <w:szCs w:val="20"/>
        </w:rPr>
        <w:t>de 2015</w:t>
      </w:r>
      <w:r w:rsidRPr="00AF2B80">
        <w:rPr>
          <w:sz w:val="20"/>
          <w:szCs w:val="20"/>
        </w:rPr>
        <w:t xml:space="preserve"> o “link” próprio da página do Concurso - site </w:t>
      </w:r>
      <w:r w:rsidRPr="00AF2B80">
        <w:rPr>
          <w:sz w:val="20"/>
          <w:szCs w:val="20"/>
          <w:u w:val="single"/>
        </w:rPr>
        <w:t>www.vunesp.com.br</w:t>
      </w:r>
      <w:r w:rsidRPr="00AF2B80">
        <w:rPr>
          <w:sz w:val="20"/>
          <w:szCs w:val="20"/>
        </w:rPr>
        <w:t>;</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 xml:space="preserve">.1.2. </w:t>
      </w:r>
      <w:proofErr w:type="gramStart"/>
      <w:r w:rsidRPr="00665354">
        <w:rPr>
          <w:sz w:val="20"/>
          <w:szCs w:val="20"/>
        </w:rPr>
        <w:t>preencher</w:t>
      </w:r>
      <w:proofErr w:type="gramEnd"/>
      <w:r w:rsidRPr="00665354">
        <w:rPr>
          <w:sz w:val="20"/>
          <w:szCs w:val="20"/>
        </w:rPr>
        <w:t xml:space="preserve"> eletronicamente, total e corretamente o cadastro com os dados solicitados; </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 xml:space="preserve">.1.3. </w:t>
      </w:r>
      <w:proofErr w:type="gramStart"/>
      <w:r w:rsidRPr="00665354">
        <w:rPr>
          <w:sz w:val="20"/>
          <w:szCs w:val="20"/>
        </w:rPr>
        <w:t>imprimir</w:t>
      </w:r>
      <w:proofErr w:type="gramEnd"/>
      <w:r w:rsidRPr="00665354">
        <w:rPr>
          <w:sz w:val="20"/>
          <w:szCs w:val="20"/>
        </w:rPr>
        <w:t xml:space="preserve"> o requerimento, assinar e encaminhar, juntamente com os documentos comprobatórios, conforme o caso, descritos nos subitens 14.2 e 14.3: </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 xml:space="preserve">.2. Em se tratando de candidato desempregado, deverá encaminhar </w:t>
      </w:r>
      <w:r w:rsidRPr="00665354">
        <w:rPr>
          <w:b/>
          <w:sz w:val="20"/>
          <w:szCs w:val="20"/>
        </w:rPr>
        <w:t>cópia simples</w:t>
      </w:r>
      <w:r w:rsidRPr="00665354">
        <w:rPr>
          <w:sz w:val="20"/>
          <w:szCs w:val="20"/>
        </w:rPr>
        <w:t xml:space="preserve"> dos seguintes documentos:</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a) Registro de Identificação (RG);</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b) Cadastro de Pessoa Física;</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c) Carteira de trabalho e previdência social (CTPS), das folhas que constam foto, identificação e baixa por demissão de seu último emprego, inclusive temporário e estágio probatório.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d) Comprovante de endereço.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.3. Em se tratando de candidato cuja renda pessoal não ultrapasse 01 (</w:t>
      </w:r>
      <w:proofErr w:type="gramStart"/>
      <w:r w:rsidRPr="00665354">
        <w:rPr>
          <w:sz w:val="20"/>
          <w:szCs w:val="20"/>
        </w:rPr>
        <w:t>hum</w:t>
      </w:r>
      <w:proofErr w:type="gramEnd"/>
      <w:r w:rsidRPr="00665354">
        <w:rPr>
          <w:sz w:val="20"/>
          <w:szCs w:val="20"/>
        </w:rPr>
        <w:t>) salário mínimo mensal, cópia simples dos seguintes documentos:</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a) Registro de Identificação (RG);</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b) Cadastro Pessoa Física;</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c) Carteira de Trabalho e Previdência Social (CTPS), das folhas que constam foto, identificação e seu último registro;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lastRenderedPageBreak/>
        <w:t>d) Holerite ou Declaração de renda do empregador em papel timbrado da empresa com firma reconhecida, ou</w:t>
      </w:r>
      <w:proofErr w:type="gramStart"/>
      <w:r w:rsidRPr="00665354">
        <w:rPr>
          <w:sz w:val="20"/>
          <w:szCs w:val="20"/>
        </w:rPr>
        <w:t xml:space="preserve">  </w:t>
      </w:r>
      <w:proofErr w:type="gramEnd"/>
      <w:r w:rsidRPr="00665354">
        <w:rPr>
          <w:sz w:val="20"/>
          <w:szCs w:val="20"/>
        </w:rPr>
        <w:t>carnê do INSS ou “Declaração do Contador”, e</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e) Comprovante de Endereço.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AF2B80">
        <w:rPr>
          <w:sz w:val="20"/>
          <w:szCs w:val="20"/>
        </w:rPr>
        <w:t>1</w:t>
      </w:r>
      <w:r w:rsidR="00A0368F" w:rsidRPr="00AF2B80">
        <w:rPr>
          <w:sz w:val="20"/>
          <w:szCs w:val="20"/>
        </w:rPr>
        <w:t>1</w:t>
      </w:r>
      <w:r w:rsidRPr="00AF2B80">
        <w:rPr>
          <w:sz w:val="20"/>
          <w:szCs w:val="20"/>
        </w:rPr>
        <w:t>.4. Os documentos comprobatórios citados nos itens 1</w:t>
      </w:r>
      <w:r w:rsidR="00A0368F" w:rsidRPr="00AF2B80">
        <w:rPr>
          <w:sz w:val="20"/>
          <w:szCs w:val="20"/>
        </w:rPr>
        <w:t>1</w:t>
      </w:r>
      <w:r w:rsidRPr="00AF2B80">
        <w:rPr>
          <w:sz w:val="20"/>
          <w:szCs w:val="20"/>
        </w:rPr>
        <w:t>.2 e 1</w:t>
      </w:r>
      <w:r w:rsidR="00A0368F" w:rsidRPr="00AF2B80">
        <w:rPr>
          <w:sz w:val="20"/>
          <w:szCs w:val="20"/>
        </w:rPr>
        <w:t>1</w:t>
      </w:r>
      <w:r w:rsidRPr="00AF2B80">
        <w:rPr>
          <w:sz w:val="20"/>
          <w:szCs w:val="20"/>
        </w:rPr>
        <w:t>.3</w:t>
      </w:r>
      <w:proofErr w:type="gramStart"/>
      <w:r w:rsidRPr="00AF2B80">
        <w:rPr>
          <w:sz w:val="20"/>
          <w:szCs w:val="20"/>
        </w:rPr>
        <w:t>, deverão</w:t>
      </w:r>
      <w:proofErr w:type="gramEnd"/>
      <w:r w:rsidRPr="00AF2B80">
        <w:rPr>
          <w:sz w:val="20"/>
          <w:szCs w:val="20"/>
        </w:rPr>
        <w:t xml:space="preserve"> ser encaminhados por SEDEX</w:t>
      </w:r>
      <w:r w:rsidR="00DB461C" w:rsidRPr="00AF2B80">
        <w:rPr>
          <w:sz w:val="20"/>
          <w:szCs w:val="20"/>
        </w:rPr>
        <w:t xml:space="preserve"> ou Aviso de Recebimento (AR),</w:t>
      </w:r>
      <w:r w:rsidRPr="00AF2B80">
        <w:rPr>
          <w:sz w:val="20"/>
          <w:szCs w:val="20"/>
        </w:rPr>
        <w:t xml:space="preserve"> </w:t>
      </w:r>
      <w:r w:rsidRPr="00AF2B80">
        <w:rPr>
          <w:b/>
          <w:sz w:val="20"/>
          <w:szCs w:val="20"/>
        </w:rPr>
        <w:t>até</w:t>
      </w:r>
      <w:r w:rsidR="00DB461C" w:rsidRPr="00AF2B80">
        <w:rPr>
          <w:b/>
          <w:sz w:val="20"/>
          <w:szCs w:val="20"/>
        </w:rPr>
        <w:t xml:space="preserve"> </w:t>
      </w:r>
      <w:r w:rsidR="00AF2B80" w:rsidRPr="00AF2B80">
        <w:rPr>
          <w:b/>
          <w:sz w:val="20"/>
          <w:szCs w:val="20"/>
        </w:rPr>
        <w:t xml:space="preserve">02 </w:t>
      </w:r>
      <w:r w:rsidR="00DB461C" w:rsidRPr="00AF2B80">
        <w:rPr>
          <w:b/>
          <w:sz w:val="20"/>
          <w:szCs w:val="20"/>
        </w:rPr>
        <w:t xml:space="preserve">de </w:t>
      </w:r>
      <w:r w:rsidR="00AF2B80" w:rsidRPr="00AF2B80">
        <w:rPr>
          <w:b/>
          <w:sz w:val="20"/>
          <w:szCs w:val="20"/>
        </w:rPr>
        <w:t>setembro</w:t>
      </w:r>
      <w:r w:rsidR="00AF2B80">
        <w:rPr>
          <w:b/>
          <w:sz w:val="20"/>
          <w:szCs w:val="20"/>
        </w:rPr>
        <w:t xml:space="preserve"> de 2015</w:t>
      </w:r>
      <w:r w:rsidRPr="00AF2B80">
        <w:rPr>
          <w:sz w:val="20"/>
          <w:szCs w:val="20"/>
        </w:rPr>
        <w:t>,</w:t>
      </w:r>
      <w:r w:rsidRPr="00665354">
        <w:rPr>
          <w:sz w:val="20"/>
          <w:szCs w:val="20"/>
        </w:rPr>
        <w:t xml:space="preserve"> para a Fundação VUNESP, na Rua Dona Germaine Burchard, 515 – Água Branca – SP – Cep. 05002-062, indicando no envelope “Ref. Isenção do valor da taxa de inscrição ”Concurso Prefeitura Municipal de Suzano, Nome do candidato e</w:t>
      </w:r>
      <w:proofErr w:type="gramStart"/>
      <w:r w:rsidRPr="00665354">
        <w:rPr>
          <w:sz w:val="20"/>
          <w:szCs w:val="20"/>
        </w:rPr>
        <w:t xml:space="preserve">  </w:t>
      </w:r>
      <w:proofErr w:type="gramEnd"/>
      <w:r w:rsidRPr="00665354">
        <w:rPr>
          <w:sz w:val="20"/>
          <w:szCs w:val="20"/>
        </w:rPr>
        <w:t>cargo”.</w:t>
      </w:r>
    </w:p>
    <w:p w:rsidR="003F1FC2" w:rsidRPr="00665354" w:rsidRDefault="003F1FC2" w:rsidP="00FB0D81">
      <w:pPr>
        <w:tabs>
          <w:tab w:val="decimal" w:pos="0"/>
          <w:tab w:val="decimal" w:pos="8789"/>
        </w:tabs>
        <w:autoSpaceDE w:val="0"/>
        <w:autoSpaceDN w:val="0"/>
        <w:adjustRightInd w:val="0"/>
        <w:spacing w:line="276" w:lineRule="auto"/>
        <w:rPr>
          <w:sz w:val="20"/>
          <w:szCs w:val="20"/>
        </w:rPr>
      </w:pPr>
      <w:r w:rsidRPr="00665354">
        <w:rPr>
          <w:sz w:val="20"/>
          <w:szCs w:val="20"/>
        </w:rPr>
        <w:t>1</w:t>
      </w:r>
      <w:r w:rsidR="00A0368F">
        <w:rPr>
          <w:sz w:val="20"/>
          <w:szCs w:val="20"/>
        </w:rPr>
        <w:t>1</w:t>
      </w:r>
      <w:r w:rsidRPr="00665354">
        <w:rPr>
          <w:sz w:val="20"/>
          <w:szCs w:val="20"/>
        </w:rPr>
        <w:t xml:space="preserve">.4.1. Não serão considerados os documentos encaminhados por outro meio que não os estabelecidos neste Capítulo. </w:t>
      </w:r>
    </w:p>
    <w:p w:rsidR="003F1FC2" w:rsidRPr="00665354" w:rsidRDefault="003F1FC2" w:rsidP="00FB0D81">
      <w:pPr>
        <w:tabs>
          <w:tab w:val="decimal" w:pos="0"/>
          <w:tab w:val="decimal" w:pos="8789"/>
        </w:tabs>
        <w:spacing w:line="276" w:lineRule="auto"/>
        <w:rPr>
          <w:color w:val="000000"/>
          <w:sz w:val="20"/>
          <w:szCs w:val="20"/>
        </w:rPr>
      </w:pPr>
      <w:r w:rsidRPr="00665354">
        <w:rPr>
          <w:color w:val="000000"/>
          <w:sz w:val="20"/>
          <w:szCs w:val="20"/>
        </w:rPr>
        <w:t>1</w:t>
      </w:r>
      <w:r w:rsidR="00A0368F">
        <w:rPr>
          <w:color w:val="000000"/>
          <w:sz w:val="20"/>
          <w:szCs w:val="20"/>
        </w:rPr>
        <w:t>1</w:t>
      </w:r>
      <w:r w:rsidRPr="00665354">
        <w:rPr>
          <w:color w:val="000000"/>
          <w:sz w:val="20"/>
          <w:szCs w:val="20"/>
        </w:rPr>
        <w:t>.4.2. Não será aceita a entrega condicional ou complementação de documentos ou a retirada de documentos após o envio da documentação na Fundação VUNESP. Caso o candidato utilize de outros meios que não os estabelecidos neste Capitulo deste Edital, terá seu pedido de isenção do pagamento da taxa de inscrição indeferido.</w:t>
      </w:r>
    </w:p>
    <w:p w:rsidR="003F1FC2" w:rsidRPr="00665354" w:rsidRDefault="003F1FC2" w:rsidP="00FB0D81">
      <w:pPr>
        <w:tabs>
          <w:tab w:val="decimal" w:pos="0"/>
          <w:tab w:val="decimal" w:pos="8789"/>
        </w:tabs>
        <w:spacing w:line="276" w:lineRule="auto"/>
        <w:rPr>
          <w:color w:val="000000"/>
          <w:sz w:val="20"/>
          <w:szCs w:val="20"/>
        </w:rPr>
      </w:pPr>
      <w:r w:rsidRPr="00665354">
        <w:rPr>
          <w:color w:val="000000"/>
          <w:sz w:val="20"/>
          <w:szCs w:val="20"/>
        </w:rPr>
        <w:t>1</w:t>
      </w:r>
      <w:r w:rsidR="00A0368F">
        <w:rPr>
          <w:color w:val="000000"/>
          <w:sz w:val="20"/>
          <w:szCs w:val="20"/>
        </w:rPr>
        <w:t>1</w:t>
      </w:r>
      <w:r w:rsidRPr="00665354">
        <w:rPr>
          <w:color w:val="000000"/>
          <w:sz w:val="20"/>
          <w:szCs w:val="20"/>
        </w:rPr>
        <w:t>.4.3. Todas as informações prestadas para o pedido de isenção da taxa de inscrição é de inteira responsabilidade do candidato, assim como a idoneidade dos documentos encaminhados, serão fatos para o indeferimento da inscrição, tornando-se nulos todos os atos dela decorrentes, além de sujeitar-se o candidato às penalidades previstas em lei.</w:t>
      </w:r>
    </w:p>
    <w:p w:rsidR="003F1FC2" w:rsidRPr="00665354" w:rsidRDefault="003F1FC2" w:rsidP="00FB0D81">
      <w:pPr>
        <w:pStyle w:val="Default"/>
        <w:tabs>
          <w:tab w:val="decimal" w:pos="0"/>
          <w:tab w:val="decimal" w:pos="8789"/>
        </w:tabs>
        <w:spacing w:line="276" w:lineRule="auto"/>
        <w:jc w:val="both"/>
        <w:rPr>
          <w:color w:val="auto"/>
          <w:sz w:val="20"/>
          <w:szCs w:val="20"/>
        </w:rPr>
      </w:pPr>
      <w:r w:rsidRPr="00AF2B80">
        <w:rPr>
          <w:color w:val="auto"/>
          <w:sz w:val="20"/>
          <w:szCs w:val="20"/>
        </w:rPr>
        <w:t>1</w:t>
      </w:r>
      <w:r w:rsidR="00A0368F" w:rsidRPr="00AF2B80">
        <w:rPr>
          <w:color w:val="auto"/>
          <w:sz w:val="20"/>
          <w:szCs w:val="20"/>
        </w:rPr>
        <w:t>1</w:t>
      </w:r>
      <w:r w:rsidRPr="00AF2B80">
        <w:rPr>
          <w:color w:val="auto"/>
          <w:sz w:val="20"/>
          <w:szCs w:val="20"/>
        </w:rPr>
        <w:t xml:space="preserve">.4.4. O candidato deverá, a partir das </w:t>
      </w:r>
      <w:r w:rsidRPr="00AF2B80">
        <w:rPr>
          <w:b/>
          <w:color w:val="auto"/>
          <w:sz w:val="20"/>
          <w:szCs w:val="20"/>
        </w:rPr>
        <w:t xml:space="preserve">14 </w:t>
      </w:r>
      <w:r w:rsidRPr="00AF2B80">
        <w:rPr>
          <w:b/>
          <w:sz w:val="20"/>
          <w:szCs w:val="20"/>
        </w:rPr>
        <w:t>horas de</w:t>
      </w:r>
      <w:r w:rsidR="00DB461C" w:rsidRPr="00AF2B80">
        <w:rPr>
          <w:b/>
          <w:sz w:val="20"/>
          <w:szCs w:val="20"/>
        </w:rPr>
        <w:t xml:space="preserve"> </w:t>
      </w:r>
      <w:r w:rsidR="00AF2B80" w:rsidRPr="00AF2B80">
        <w:rPr>
          <w:b/>
          <w:sz w:val="20"/>
          <w:szCs w:val="20"/>
        </w:rPr>
        <w:t>23</w:t>
      </w:r>
      <w:r w:rsidR="00DB461C" w:rsidRPr="00AF2B80">
        <w:rPr>
          <w:b/>
          <w:sz w:val="20"/>
          <w:szCs w:val="20"/>
        </w:rPr>
        <w:t xml:space="preserve"> de setembro de 2015</w:t>
      </w:r>
      <w:r w:rsidRPr="00665354">
        <w:rPr>
          <w:sz w:val="20"/>
          <w:szCs w:val="20"/>
        </w:rPr>
        <w:t>,</w:t>
      </w:r>
      <w:r w:rsidRPr="00665354">
        <w:rPr>
          <w:color w:val="auto"/>
          <w:sz w:val="20"/>
          <w:szCs w:val="20"/>
        </w:rPr>
        <w:t xml:space="preserve"> acessar o site </w:t>
      </w:r>
      <w:hyperlink r:id="rId13" w:history="1">
        <w:r w:rsidRPr="00665354">
          <w:rPr>
            <w:rStyle w:val="Hyperlink"/>
            <w:color w:val="auto"/>
            <w:sz w:val="20"/>
            <w:szCs w:val="20"/>
          </w:rPr>
          <w:t>www.vunesp.com.br</w:t>
        </w:r>
      </w:hyperlink>
      <w:r w:rsidRPr="00665354">
        <w:rPr>
          <w:color w:val="auto"/>
          <w:sz w:val="20"/>
          <w:szCs w:val="20"/>
        </w:rPr>
        <w:t xml:space="preserve"> e verificar o resultado da solicitação pleiteada.</w:t>
      </w:r>
    </w:p>
    <w:p w:rsidR="003F1FC2" w:rsidRPr="00665354" w:rsidRDefault="003F1FC2" w:rsidP="00FB0D81">
      <w:pPr>
        <w:pStyle w:val="Default"/>
        <w:tabs>
          <w:tab w:val="decimal" w:pos="0"/>
          <w:tab w:val="decimal" w:pos="8789"/>
        </w:tabs>
        <w:spacing w:line="276" w:lineRule="auto"/>
        <w:jc w:val="both"/>
        <w:rPr>
          <w:color w:val="auto"/>
          <w:sz w:val="20"/>
          <w:szCs w:val="20"/>
        </w:rPr>
      </w:pPr>
      <w:r w:rsidRPr="00665354">
        <w:rPr>
          <w:color w:val="auto"/>
          <w:sz w:val="20"/>
          <w:szCs w:val="20"/>
        </w:rPr>
        <w:t>1</w:t>
      </w:r>
      <w:r w:rsidR="00A0368F">
        <w:rPr>
          <w:color w:val="auto"/>
          <w:sz w:val="20"/>
          <w:szCs w:val="20"/>
        </w:rPr>
        <w:t>1</w:t>
      </w:r>
      <w:r w:rsidRPr="00665354">
        <w:rPr>
          <w:color w:val="auto"/>
          <w:sz w:val="20"/>
          <w:szCs w:val="20"/>
        </w:rPr>
        <w:t>.4.5. Não será permitido, no prazo de análise de recurso, o envio de documentos comprobatórios e/ou a complementação de documentos.</w:t>
      </w:r>
    </w:p>
    <w:p w:rsidR="003F1FC2" w:rsidRPr="00665354" w:rsidRDefault="003F1FC2" w:rsidP="00FB0D81">
      <w:pPr>
        <w:tabs>
          <w:tab w:val="decimal" w:pos="0"/>
          <w:tab w:val="decimal" w:pos="8789"/>
        </w:tabs>
        <w:spacing w:line="276" w:lineRule="auto"/>
        <w:rPr>
          <w:sz w:val="20"/>
          <w:szCs w:val="20"/>
        </w:rPr>
      </w:pPr>
      <w:r w:rsidRPr="00665354">
        <w:rPr>
          <w:sz w:val="20"/>
          <w:szCs w:val="20"/>
        </w:rPr>
        <w:t>1</w:t>
      </w:r>
      <w:r w:rsidR="00A0368F">
        <w:rPr>
          <w:sz w:val="20"/>
          <w:szCs w:val="20"/>
        </w:rPr>
        <w:t>1</w:t>
      </w:r>
      <w:r w:rsidRPr="00665354">
        <w:rPr>
          <w:sz w:val="20"/>
          <w:szCs w:val="20"/>
        </w:rPr>
        <w:t>.5. O candidato que tiver seu pedido de isenção deferido terá automaticamente sua inscrição efetivada, não havendo necessidade de qualquer outro procedimento.</w:t>
      </w:r>
    </w:p>
    <w:p w:rsidR="003F1FC2" w:rsidRPr="00665354" w:rsidRDefault="003F1FC2" w:rsidP="00FB0D81">
      <w:pPr>
        <w:tabs>
          <w:tab w:val="decimal" w:pos="0"/>
          <w:tab w:val="decimal" w:pos="8789"/>
        </w:tabs>
        <w:spacing w:line="276" w:lineRule="auto"/>
        <w:rPr>
          <w:sz w:val="20"/>
          <w:szCs w:val="20"/>
        </w:rPr>
      </w:pPr>
      <w:r w:rsidRPr="00665354">
        <w:rPr>
          <w:sz w:val="20"/>
          <w:szCs w:val="20"/>
        </w:rPr>
        <w:t>1</w:t>
      </w:r>
      <w:r w:rsidR="00A0368F">
        <w:rPr>
          <w:sz w:val="20"/>
          <w:szCs w:val="20"/>
        </w:rPr>
        <w:t>1</w:t>
      </w:r>
      <w:r w:rsidRPr="00665354">
        <w:rPr>
          <w:sz w:val="20"/>
          <w:szCs w:val="20"/>
        </w:rPr>
        <w:t xml:space="preserve">.6. O candidato que tiver a solicitação indeferida e queira participar do Certame, deverá acessar novamente o “link” próprio na página da Fundação VUNESP – site </w:t>
      </w:r>
      <w:r w:rsidRPr="00665354">
        <w:rPr>
          <w:sz w:val="20"/>
          <w:szCs w:val="20"/>
          <w:u w:val="single"/>
        </w:rPr>
        <w:t>www.vunesp.com.br</w:t>
      </w:r>
      <w:r w:rsidRPr="00665354">
        <w:rPr>
          <w:sz w:val="20"/>
          <w:szCs w:val="20"/>
        </w:rPr>
        <w:t>, digitar seu CPF e proceder à efetivação da inscrição, imprimindo e pagando o boleto bancário, com valor da taxa de inscrição plena, até às 16 horas do último dia de inscrição.</w:t>
      </w:r>
    </w:p>
    <w:p w:rsidR="003F1FC2" w:rsidRPr="00665354" w:rsidRDefault="003F1FC2" w:rsidP="00FB0D81">
      <w:pPr>
        <w:tabs>
          <w:tab w:val="decimal" w:pos="0"/>
          <w:tab w:val="decimal" w:pos="8789"/>
        </w:tabs>
        <w:spacing w:line="276" w:lineRule="auto"/>
        <w:rPr>
          <w:sz w:val="20"/>
          <w:szCs w:val="20"/>
        </w:rPr>
      </w:pPr>
      <w:r w:rsidRPr="00665354">
        <w:rPr>
          <w:sz w:val="20"/>
          <w:szCs w:val="20"/>
        </w:rPr>
        <w:t>1</w:t>
      </w:r>
      <w:r w:rsidR="00A0368F">
        <w:rPr>
          <w:sz w:val="20"/>
          <w:szCs w:val="20"/>
        </w:rPr>
        <w:t>1</w:t>
      </w:r>
      <w:r w:rsidRPr="00665354">
        <w:rPr>
          <w:sz w:val="20"/>
          <w:szCs w:val="20"/>
        </w:rPr>
        <w:t>.6.1. O candidato que não recolher o respectivo valor da taxa não terá sua inscrição efetivada.</w:t>
      </w:r>
    </w:p>
    <w:p w:rsidR="003F1FC2" w:rsidRPr="00665354" w:rsidRDefault="003F1FC2" w:rsidP="00DB461C">
      <w:pPr>
        <w:tabs>
          <w:tab w:val="decimal" w:pos="0"/>
          <w:tab w:val="decimal" w:pos="8789"/>
        </w:tabs>
        <w:spacing w:line="276" w:lineRule="auto"/>
        <w:rPr>
          <w:sz w:val="20"/>
          <w:szCs w:val="20"/>
        </w:rPr>
      </w:pPr>
      <w:r w:rsidRPr="00AF2B80">
        <w:rPr>
          <w:sz w:val="20"/>
          <w:szCs w:val="20"/>
        </w:rPr>
        <w:t>1</w:t>
      </w:r>
      <w:r w:rsidR="00A0368F" w:rsidRPr="00AF2B80">
        <w:rPr>
          <w:sz w:val="20"/>
          <w:szCs w:val="20"/>
        </w:rPr>
        <w:t>1</w:t>
      </w:r>
      <w:r w:rsidRPr="00AF2B80">
        <w:rPr>
          <w:sz w:val="20"/>
          <w:szCs w:val="20"/>
        </w:rPr>
        <w:t xml:space="preserve">.7. O candidato poderá protocolar recurso contra o indeferimento do pedido de isenção do valor da taxa de inscrição </w:t>
      </w:r>
      <w:r w:rsidRPr="00AF2B80">
        <w:rPr>
          <w:b/>
          <w:sz w:val="20"/>
          <w:szCs w:val="20"/>
        </w:rPr>
        <w:t xml:space="preserve">no período de </w:t>
      </w:r>
      <w:r w:rsidR="00AF2B80" w:rsidRPr="00AF2B80">
        <w:rPr>
          <w:b/>
          <w:sz w:val="20"/>
          <w:szCs w:val="20"/>
        </w:rPr>
        <w:t>24</w:t>
      </w:r>
      <w:r w:rsidR="00DB461C" w:rsidRPr="00AF2B80">
        <w:rPr>
          <w:b/>
          <w:sz w:val="20"/>
          <w:szCs w:val="20"/>
        </w:rPr>
        <w:t xml:space="preserve"> de setembro de 2015 a </w:t>
      </w:r>
      <w:r w:rsidR="00AF2B80" w:rsidRPr="00AF2B80">
        <w:rPr>
          <w:b/>
          <w:sz w:val="20"/>
          <w:szCs w:val="20"/>
        </w:rPr>
        <w:t>25</w:t>
      </w:r>
      <w:r w:rsidR="00DB461C" w:rsidRPr="00AF2B80">
        <w:rPr>
          <w:b/>
          <w:sz w:val="20"/>
          <w:szCs w:val="20"/>
        </w:rPr>
        <w:t xml:space="preserve"> de setembro </w:t>
      </w:r>
      <w:r w:rsidRPr="00AF2B80">
        <w:rPr>
          <w:b/>
          <w:sz w:val="20"/>
          <w:szCs w:val="20"/>
        </w:rPr>
        <w:tab/>
        <w:t>de</w:t>
      </w:r>
      <w:r w:rsidR="00AF2B80">
        <w:rPr>
          <w:b/>
          <w:sz w:val="20"/>
          <w:szCs w:val="20"/>
        </w:rPr>
        <w:t xml:space="preserve"> </w:t>
      </w:r>
      <w:r w:rsidRPr="00AF2B80">
        <w:rPr>
          <w:b/>
          <w:sz w:val="20"/>
          <w:szCs w:val="20"/>
        </w:rPr>
        <w:t>2015</w:t>
      </w:r>
      <w:r w:rsidR="00DB461C" w:rsidRPr="00AF2B80">
        <w:rPr>
          <w:sz w:val="20"/>
          <w:szCs w:val="20"/>
        </w:rPr>
        <w:t xml:space="preserve">, </w:t>
      </w:r>
      <w:r w:rsidRPr="00665354">
        <w:rPr>
          <w:sz w:val="20"/>
          <w:szCs w:val="20"/>
        </w:rPr>
        <w:t xml:space="preserve">pelo site </w:t>
      </w:r>
      <w:hyperlink r:id="rId14" w:history="1">
        <w:r w:rsidRPr="00665354">
          <w:rPr>
            <w:rStyle w:val="Hyperlink"/>
            <w:sz w:val="20"/>
            <w:szCs w:val="20"/>
          </w:rPr>
          <w:t>www.vunesp.com.br</w:t>
        </w:r>
      </w:hyperlink>
      <w:r w:rsidRPr="00665354">
        <w:rPr>
          <w:sz w:val="20"/>
          <w:szCs w:val="20"/>
        </w:rPr>
        <w:t>, no link do Concurso Público da Prefeitura Municipal de Suzano, seguindo as instruções ali contidas.</w:t>
      </w:r>
    </w:p>
    <w:p w:rsidR="003F1FC2" w:rsidRPr="00665354" w:rsidRDefault="003F1FC2" w:rsidP="00FB0D81">
      <w:pPr>
        <w:tabs>
          <w:tab w:val="decimal" w:pos="0"/>
          <w:tab w:val="decimal" w:pos="8789"/>
        </w:tabs>
        <w:spacing w:line="276" w:lineRule="auto"/>
        <w:rPr>
          <w:b/>
          <w:sz w:val="20"/>
          <w:szCs w:val="20"/>
        </w:rPr>
      </w:pPr>
      <w:r w:rsidRPr="00AF2B80">
        <w:rPr>
          <w:sz w:val="20"/>
          <w:szCs w:val="20"/>
        </w:rPr>
        <w:t>1</w:t>
      </w:r>
      <w:r w:rsidR="00A0368F" w:rsidRPr="00AF2B80">
        <w:rPr>
          <w:sz w:val="20"/>
          <w:szCs w:val="20"/>
        </w:rPr>
        <w:t>1</w:t>
      </w:r>
      <w:r w:rsidRPr="00AF2B80">
        <w:rPr>
          <w:sz w:val="20"/>
          <w:szCs w:val="20"/>
        </w:rPr>
        <w:t>.8. Divulgação do resultado dos recursos ocorrerá em</w:t>
      </w:r>
      <w:r w:rsidR="00DB461C" w:rsidRPr="00AF2B80">
        <w:rPr>
          <w:sz w:val="20"/>
          <w:szCs w:val="20"/>
        </w:rPr>
        <w:t xml:space="preserve"> </w:t>
      </w:r>
      <w:r w:rsidR="00AF2B80" w:rsidRPr="00AF2B80">
        <w:rPr>
          <w:b/>
          <w:sz w:val="20"/>
          <w:szCs w:val="20"/>
        </w:rPr>
        <w:t>07</w:t>
      </w:r>
      <w:r w:rsidR="00DB461C" w:rsidRPr="00AF2B80">
        <w:rPr>
          <w:b/>
          <w:sz w:val="20"/>
          <w:szCs w:val="20"/>
        </w:rPr>
        <w:t xml:space="preserve"> de </w:t>
      </w:r>
      <w:r w:rsidR="00AF2B80" w:rsidRPr="00AF2B80">
        <w:rPr>
          <w:b/>
          <w:sz w:val="20"/>
          <w:szCs w:val="20"/>
        </w:rPr>
        <w:t>outubro</w:t>
      </w:r>
      <w:r w:rsidR="00DB461C" w:rsidRPr="00AF2B80">
        <w:rPr>
          <w:b/>
          <w:sz w:val="20"/>
          <w:szCs w:val="20"/>
        </w:rPr>
        <w:t xml:space="preserve"> de 2015</w:t>
      </w:r>
      <w:r w:rsidR="00DB461C" w:rsidRPr="00AF2B80">
        <w:rPr>
          <w:sz w:val="20"/>
          <w:szCs w:val="20"/>
        </w:rPr>
        <w:t>.</w:t>
      </w:r>
    </w:p>
    <w:p w:rsidR="003F1FC2" w:rsidRDefault="00044330" w:rsidP="00FB0D81">
      <w:pPr>
        <w:tabs>
          <w:tab w:val="decimal" w:pos="0"/>
          <w:tab w:val="decimal" w:pos="8789"/>
        </w:tabs>
        <w:autoSpaceDE w:val="0"/>
        <w:autoSpaceDN w:val="0"/>
        <w:adjustRightInd w:val="0"/>
        <w:spacing w:line="276" w:lineRule="auto"/>
        <w:rPr>
          <w:bCs/>
          <w:sz w:val="20"/>
          <w:szCs w:val="20"/>
        </w:rPr>
      </w:pPr>
      <w:r w:rsidRPr="00FE33B7">
        <w:rPr>
          <w:bCs/>
          <w:sz w:val="20"/>
          <w:szCs w:val="20"/>
        </w:rPr>
        <w:t>1</w:t>
      </w:r>
      <w:r w:rsidR="00A0368F">
        <w:rPr>
          <w:bCs/>
          <w:sz w:val="20"/>
          <w:szCs w:val="20"/>
        </w:rPr>
        <w:t>2</w:t>
      </w:r>
      <w:r w:rsidRPr="00FE33B7">
        <w:rPr>
          <w:bCs/>
          <w:sz w:val="20"/>
          <w:szCs w:val="20"/>
        </w:rPr>
        <w:t>. Para fins do direito previsto no art.440, do Código de Processo Penal</w:t>
      </w:r>
      <w:r w:rsidR="0022296D" w:rsidRPr="00FE33B7">
        <w:rPr>
          <w:bCs/>
          <w:sz w:val="20"/>
          <w:szCs w:val="20"/>
        </w:rPr>
        <w:t xml:space="preserve"> (Decreto Lei nº 3.689 de </w:t>
      </w:r>
      <w:proofErr w:type="gramStart"/>
      <w:r w:rsidR="0022296D" w:rsidRPr="00FE33B7">
        <w:rPr>
          <w:bCs/>
          <w:sz w:val="20"/>
          <w:szCs w:val="20"/>
        </w:rPr>
        <w:t>3</w:t>
      </w:r>
      <w:proofErr w:type="gramEnd"/>
      <w:r w:rsidR="0022296D" w:rsidRPr="00FE33B7">
        <w:rPr>
          <w:bCs/>
          <w:sz w:val="20"/>
          <w:szCs w:val="20"/>
        </w:rPr>
        <w:t xml:space="preserve"> de outubro de 1941)introduzido pela Lei nº 11.689, de 09 de</w:t>
      </w:r>
      <w:r w:rsidR="00FE33B7" w:rsidRPr="00FE33B7">
        <w:rPr>
          <w:bCs/>
          <w:sz w:val="20"/>
          <w:szCs w:val="20"/>
        </w:rPr>
        <w:t xml:space="preserve"> junho de 2008, o candidato que, </w:t>
      </w:r>
      <w:r w:rsidR="0022296D" w:rsidRPr="00FE33B7">
        <w:rPr>
          <w:bCs/>
          <w:sz w:val="20"/>
          <w:szCs w:val="20"/>
        </w:rPr>
        <w:t xml:space="preserve">eventualmente </w:t>
      </w:r>
      <w:r w:rsidR="00FE33B7" w:rsidRPr="00FE33B7">
        <w:rPr>
          <w:bCs/>
          <w:sz w:val="20"/>
          <w:szCs w:val="20"/>
        </w:rPr>
        <w:t xml:space="preserve">, </w:t>
      </w:r>
      <w:r w:rsidR="004B44F9">
        <w:rPr>
          <w:bCs/>
          <w:sz w:val="20"/>
          <w:szCs w:val="20"/>
        </w:rPr>
        <w:t xml:space="preserve">teve participação em </w:t>
      </w:r>
      <w:proofErr w:type="spellStart"/>
      <w:r w:rsidR="004B44F9">
        <w:rPr>
          <w:bCs/>
          <w:sz w:val="20"/>
          <w:szCs w:val="20"/>
        </w:rPr>
        <w:t>jurí</w:t>
      </w:r>
      <w:proofErr w:type="spellEnd"/>
      <w:r w:rsidR="00FE33B7" w:rsidRPr="00FE33B7">
        <w:rPr>
          <w:bCs/>
          <w:sz w:val="20"/>
          <w:szCs w:val="20"/>
        </w:rPr>
        <w:t xml:space="preserve"> até a data de término das inscrições, deverá indicar em campo específico do formulário de inscrição o exercício efetivo na função de jurado, para fins de desempate, de acordo com o</w:t>
      </w:r>
      <w:r w:rsidR="004B44F9">
        <w:rPr>
          <w:bCs/>
          <w:sz w:val="20"/>
          <w:szCs w:val="20"/>
        </w:rPr>
        <w:t xml:space="preserve"> </w:t>
      </w:r>
      <w:r w:rsidR="004237D7">
        <w:rPr>
          <w:bCs/>
          <w:sz w:val="20"/>
          <w:szCs w:val="20"/>
        </w:rPr>
        <w:t xml:space="preserve">alínea “f” do Capítulo </w:t>
      </w:r>
      <w:r w:rsidR="004B44F9">
        <w:rPr>
          <w:bCs/>
          <w:sz w:val="20"/>
          <w:szCs w:val="20"/>
        </w:rPr>
        <w:t xml:space="preserve"> </w:t>
      </w:r>
      <w:r w:rsidR="004237D7">
        <w:rPr>
          <w:bCs/>
          <w:sz w:val="20"/>
          <w:szCs w:val="20"/>
        </w:rPr>
        <w:t>VII</w:t>
      </w:r>
      <w:r w:rsidR="004B44F9">
        <w:rPr>
          <w:bCs/>
          <w:sz w:val="20"/>
          <w:szCs w:val="20"/>
        </w:rPr>
        <w:t>., deste Edital.</w:t>
      </w:r>
    </w:p>
    <w:p w:rsidR="000B4ACD" w:rsidRDefault="000B4ACD" w:rsidP="00FB0D81">
      <w:pPr>
        <w:tabs>
          <w:tab w:val="decimal" w:pos="0"/>
          <w:tab w:val="decimal" w:pos="8789"/>
        </w:tabs>
        <w:autoSpaceDE w:val="0"/>
        <w:autoSpaceDN w:val="0"/>
        <w:adjustRightInd w:val="0"/>
        <w:spacing w:line="276" w:lineRule="auto"/>
        <w:rPr>
          <w:bCs/>
          <w:sz w:val="20"/>
          <w:szCs w:val="20"/>
        </w:rPr>
      </w:pPr>
      <w:r>
        <w:rPr>
          <w:bCs/>
          <w:sz w:val="20"/>
          <w:szCs w:val="20"/>
        </w:rPr>
        <w:t>1</w:t>
      </w:r>
      <w:r w:rsidR="00A0368F">
        <w:rPr>
          <w:bCs/>
          <w:sz w:val="20"/>
          <w:szCs w:val="20"/>
        </w:rPr>
        <w:t>2</w:t>
      </w:r>
      <w:r>
        <w:rPr>
          <w:bCs/>
          <w:sz w:val="20"/>
          <w:szCs w:val="20"/>
        </w:rPr>
        <w:t>.1. P</w:t>
      </w:r>
      <w:r w:rsidR="0023582E">
        <w:rPr>
          <w:bCs/>
          <w:sz w:val="20"/>
          <w:szCs w:val="20"/>
        </w:rPr>
        <w:t>ara tanto, o candidato deverá</w:t>
      </w:r>
      <w:r>
        <w:rPr>
          <w:bCs/>
          <w:sz w:val="20"/>
          <w:szCs w:val="20"/>
        </w:rPr>
        <w:t xml:space="preserve">, no período das inscrições, encaminhar à Fundação VUNESP, por SEDEX ou Carta Registrada com AR (Aviso de Recebimento), com a identificação do Concurso Público para o qual </w:t>
      </w:r>
      <w:proofErr w:type="gramStart"/>
      <w:r>
        <w:rPr>
          <w:bCs/>
          <w:sz w:val="20"/>
          <w:szCs w:val="20"/>
        </w:rPr>
        <w:t>esta inscrito</w:t>
      </w:r>
      <w:proofErr w:type="gramEnd"/>
      <w:r>
        <w:rPr>
          <w:bCs/>
          <w:sz w:val="20"/>
          <w:szCs w:val="20"/>
        </w:rPr>
        <w:t>, documento emitido pelo Judiciário que comprove que exerceu a função de jurado.</w:t>
      </w:r>
    </w:p>
    <w:p w:rsidR="000B4ACD" w:rsidRDefault="000B4ACD" w:rsidP="00FB0D81">
      <w:pPr>
        <w:tabs>
          <w:tab w:val="decimal" w:pos="0"/>
          <w:tab w:val="decimal" w:pos="8789"/>
        </w:tabs>
        <w:autoSpaceDE w:val="0"/>
        <w:autoSpaceDN w:val="0"/>
        <w:adjustRightInd w:val="0"/>
        <w:spacing w:line="276" w:lineRule="auto"/>
        <w:rPr>
          <w:bCs/>
          <w:sz w:val="20"/>
          <w:szCs w:val="20"/>
        </w:rPr>
      </w:pPr>
      <w:r>
        <w:rPr>
          <w:bCs/>
          <w:sz w:val="20"/>
          <w:szCs w:val="20"/>
        </w:rPr>
        <w:t>1</w:t>
      </w:r>
      <w:r w:rsidR="00A0368F">
        <w:rPr>
          <w:bCs/>
          <w:sz w:val="20"/>
          <w:szCs w:val="20"/>
        </w:rPr>
        <w:t>2</w:t>
      </w:r>
      <w:r>
        <w:rPr>
          <w:bCs/>
          <w:sz w:val="20"/>
          <w:szCs w:val="20"/>
        </w:rPr>
        <w:t>.2. O documento apresentado terá validade para este Concurso e não será devolvido.</w:t>
      </w:r>
    </w:p>
    <w:p w:rsidR="000B4ACD" w:rsidRDefault="000B4ACD" w:rsidP="00FB0D81">
      <w:pPr>
        <w:tabs>
          <w:tab w:val="decimal" w:pos="0"/>
          <w:tab w:val="decimal" w:pos="8789"/>
        </w:tabs>
        <w:autoSpaceDE w:val="0"/>
        <w:autoSpaceDN w:val="0"/>
        <w:adjustRightInd w:val="0"/>
        <w:spacing w:line="276" w:lineRule="auto"/>
        <w:rPr>
          <w:bCs/>
          <w:sz w:val="20"/>
          <w:szCs w:val="20"/>
        </w:rPr>
      </w:pPr>
      <w:r>
        <w:rPr>
          <w:bCs/>
          <w:sz w:val="20"/>
          <w:szCs w:val="20"/>
        </w:rPr>
        <w:t>1</w:t>
      </w:r>
      <w:r w:rsidR="00A0368F">
        <w:rPr>
          <w:bCs/>
          <w:sz w:val="20"/>
          <w:szCs w:val="20"/>
        </w:rPr>
        <w:t>2</w:t>
      </w:r>
      <w:r>
        <w:rPr>
          <w:bCs/>
          <w:sz w:val="20"/>
          <w:szCs w:val="20"/>
        </w:rPr>
        <w:t>.3. O candidato que não atender ao item 1</w:t>
      </w:r>
      <w:r w:rsidR="00A0368F">
        <w:rPr>
          <w:bCs/>
          <w:sz w:val="20"/>
          <w:szCs w:val="20"/>
        </w:rPr>
        <w:t>2</w:t>
      </w:r>
      <w:r>
        <w:rPr>
          <w:bCs/>
          <w:sz w:val="20"/>
          <w:szCs w:val="20"/>
        </w:rPr>
        <w:t>.1 deste Capítulo, não terá sua condição de jurado utilizada como critério de desempate.</w:t>
      </w:r>
    </w:p>
    <w:p w:rsidR="00FE33B7" w:rsidRDefault="00FE33B7" w:rsidP="00FB0D81">
      <w:pPr>
        <w:tabs>
          <w:tab w:val="decimal" w:pos="0"/>
          <w:tab w:val="decimal" w:pos="8789"/>
        </w:tabs>
        <w:autoSpaceDE w:val="0"/>
        <w:autoSpaceDN w:val="0"/>
        <w:adjustRightInd w:val="0"/>
        <w:spacing w:line="276" w:lineRule="auto"/>
        <w:rPr>
          <w:b/>
          <w:bCs/>
          <w:sz w:val="20"/>
          <w:szCs w:val="20"/>
        </w:rPr>
      </w:pPr>
    </w:p>
    <w:p w:rsidR="003F1FC2" w:rsidRPr="00665354" w:rsidRDefault="003F1FC2" w:rsidP="00FB0D81">
      <w:pPr>
        <w:tabs>
          <w:tab w:val="decimal" w:pos="0"/>
          <w:tab w:val="decimal" w:pos="8789"/>
        </w:tabs>
        <w:autoSpaceDE w:val="0"/>
        <w:autoSpaceDN w:val="0"/>
        <w:adjustRightInd w:val="0"/>
        <w:spacing w:line="276" w:lineRule="auto"/>
        <w:rPr>
          <w:b/>
          <w:bCs/>
          <w:sz w:val="20"/>
          <w:szCs w:val="20"/>
        </w:rPr>
      </w:pPr>
      <w:r w:rsidRPr="00665354">
        <w:rPr>
          <w:b/>
          <w:bCs/>
          <w:sz w:val="20"/>
          <w:szCs w:val="20"/>
        </w:rPr>
        <w:t xml:space="preserve">III </w:t>
      </w:r>
      <w:r w:rsidRPr="00D5418B">
        <w:rPr>
          <w:b/>
          <w:bCs/>
          <w:sz w:val="20"/>
          <w:szCs w:val="20"/>
        </w:rPr>
        <w:t>– DA PARTICIPAÇÃO DE CANDIDATO COM DEFICIÊNCIA</w:t>
      </w:r>
      <w:proofErr w:type="gramStart"/>
      <w:r w:rsidRPr="00D5418B">
        <w:rPr>
          <w:b/>
          <w:bCs/>
          <w:sz w:val="20"/>
          <w:szCs w:val="20"/>
        </w:rPr>
        <w:t xml:space="preserve">  </w:t>
      </w:r>
    </w:p>
    <w:p w:rsidR="003F1FC2" w:rsidRPr="00665354" w:rsidRDefault="003F1FC2" w:rsidP="00FB0D81">
      <w:pPr>
        <w:tabs>
          <w:tab w:val="decimal" w:pos="0"/>
          <w:tab w:val="decimal" w:pos="8789"/>
        </w:tabs>
        <w:spacing w:line="276" w:lineRule="auto"/>
        <w:rPr>
          <w:sz w:val="20"/>
          <w:szCs w:val="20"/>
        </w:rPr>
      </w:pPr>
      <w:proofErr w:type="gramEnd"/>
      <w:r w:rsidRPr="00665354">
        <w:rPr>
          <w:sz w:val="20"/>
          <w:szCs w:val="20"/>
        </w:rPr>
        <w:lastRenderedPageBreak/>
        <w:t>1.</w:t>
      </w:r>
      <w:r w:rsidR="004237D7">
        <w:rPr>
          <w:sz w:val="20"/>
          <w:szCs w:val="20"/>
        </w:rPr>
        <w:t xml:space="preserve"> </w:t>
      </w:r>
      <w:r w:rsidRPr="00665354">
        <w:rPr>
          <w:sz w:val="20"/>
          <w:szCs w:val="20"/>
        </w:rPr>
        <w:t>O candidato, antes de se i</w:t>
      </w:r>
      <w:r w:rsidR="00D81132" w:rsidRPr="00665354">
        <w:rPr>
          <w:sz w:val="20"/>
          <w:szCs w:val="20"/>
        </w:rPr>
        <w:t>nscrever, deverá verificar se a</w:t>
      </w:r>
      <w:r w:rsidRPr="00665354">
        <w:rPr>
          <w:sz w:val="20"/>
          <w:szCs w:val="20"/>
        </w:rPr>
        <w:t xml:space="preserve"> atribuiç</w:t>
      </w:r>
      <w:r w:rsidR="00D81132" w:rsidRPr="00665354">
        <w:rPr>
          <w:sz w:val="20"/>
          <w:szCs w:val="20"/>
        </w:rPr>
        <w:t>ão</w:t>
      </w:r>
      <w:r w:rsidRPr="00665354">
        <w:rPr>
          <w:sz w:val="20"/>
          <w:szCs w:val="20"/>
        </w:rPr>
        <w:t xml:space="preserve"> do cargo, especificadas no </w:t>
      </w:r>
      <w:r w:rsidRPr="00665354">
        <w:rPr>
          <w:b/>
          <w:bCs/>
          <w:sz w:val="20"/>
          <w:szCs w:val="20"/>
        </w:rPr>
        <w:t xml:space="preserve">Capítulo </w:t>
      </w:r>
      <w:r w:rsidRPr="00665354">
        <w:rPr>
          <w:sz w:val="20"/>
          <w:szCs w:val="20"/>
        </w:rPr>
        <w:t xml:space="preserve">I, deste Edital, </w:t>
      </w:r>
      <w:proofErr w:type="gramStart"/>
      <w:r w:rsidRPr="00665354">
        <w:rPr>
          <w:sz w:val="20"/>
          <w:szCs w:val="20"/>
        </w:rPr>
        <w:t>são compatíveis</w:t>
      </w:r>
      <w:proofErr w:type="gramEnd"/>
      <w:r w:rsidRPr="00665354">
        <w:rPr>
          <w:sz w:val="20"/>
          <w:szCs w:val="20"/>
        </w:rPr>
        <w:t xml:space="preserve"> com a sua deficiência.</w:t>
      </w:r>
    </w:p>
    <w:p w:rsidR="003F1FC2" w:rsidRDefault="003F1FC2" w:rsidP="00FB0D81">
      <w:pPr>
        <w:tabs>
          <w:tab w:val="decimal" w:pos="0"/>
          <w:tab w:val="decimal" w:pos="8789"/>
        </w:tabs>
        <w:spacing w:line="276" w:lineRule="auto"/>
        <w:rPr>
          <w:sz w:val="20"/>
          <w:szCs w:val="20"/>
        </w:rPr>
      </w:pPr>
      <w:r w:rsidRPr="00665354">
        <w:rPr>
          <w:sz w:val="20"/>
          <w:szCs w:val="20"/>
        </w:rPr>
        <w:t>2. O candidato deverá estar enquadrado nos parâmetros definidos no art. 4º e incisos do Decreto nº 3.298/99 e Lei Municipal 3.240/98 para concorrer como pessoa com deficiência.</w:t>
      </w:r>
    </w:p>
    <w:p w:rsidR="00461992" w:rsidRPr="00665354" w:rsidRDefault="00461992" w:rsidP="00FB0D81">
      <w:pPr>
        <w:tabs>
          <w:tab w:val="decimal" w:pos="0"/>
          <w:tab w:val="decimal" w:pos="8789"/>
        </w:tabs>
        <w:spacing w:line="276" w:lineRule="auto"/>
        <w:rPr>
          <w:sz w:val="20"/>
          <w:szCs w:val="20"/>
        </w:rPr>
      </w:pPr>
      <w:r>
        <w:rPr>
          <w:sz w:val="20"/>
          <w:szCs w:val="20"/>
        </w:rPr>
        <w:t>2.1. O número de vagas disposta neste Edital não atinge ao percentual previsto em Lei, entretanto, o candidato com deficiência poderá requerer as condições estabelecidas neste Capítulo.</w:t>
      </w:r>
    </w:p>
    <w:p w:rsidR="003F1FC2" w:rsidRPr="00665354" w:rsidRDefault="003F1FC2" w:rsidP="00FB0D81">
      <w:pPr>
        <w:pStyle w:val="Corpodetexto2"/>
        <w:tabs>
          <w:tab w:val="decimal" w:pos="0"/>
          <w:tab w:val="decimal" w:pos="8789"/>
        </w:tabs>
        <w:spacing w:line="276" w:lineRule="auto"/>
        <w:rPr>
          <w:color w:val="8DB3E2"/>
        </w:rPr>
      </w:pPr>
      <w:r w:rsidRPr="00665354">
        <w:t>3. O candidato com deficiência participará do certame em igualdade de condições com os demais candidatos, no que tange ao conteúdo, avaliação e critérios de aprovação das provas, data, horário e local de aplicação, e à nota mínima exigida, nos termos do Decreto nº 3.298/99 e da Lei Municipal 3.240/98</w:t>
      </w:r>
      <w:r w:rsidRPr="00665354">
        <w:rPr>
          <w:color w:val="8DB3E2"/>
        </w:rPr>
        <w:t>.</w:t>
      </w:r>
    </w:p>
    <w:p w:rsidR="003F1FC2" w:rsidRDefault="003F1FC2" w:rsidP="00FB0D81">
      <w:pPr>
        <w:tabs>
          <w:tab w:val="decimal" w:pos="0"/>
          <w:tab w:val="decimal" w:pos="8789"/>
        </w:tabs>
        <w:spacing w:line="276" w:lineRule="auto"/>
        <w:rPr>
          <w:sz w:val="20"/>
          <w:szCs w:val="20"/>
        </w:rPr>
      </w:pPr>
      <w:r w:rsidRPr="00665354">
        <w:rPr>
          <w:sz w:val="20"/>
          <w:szCs w:val="20"/>
        </w:rPr>
        <w:t xml:space="preserve">4. O candidato com deficiência, conforme art. 4º do Decreto nº 3.298/99, deverá </w:t>
      </w:r>
      <w:r w:rsidR="00176E13">
        <w:rPr>
          <w:sz w:val="20"/>
          <w:szCs w:val="20"/>
        </w:rPr>
        <w:t>declarar, quando da inscrição:</w:t>
      </w:r>
    </w:p>
    <w:p w:rsidR="00176E13" w:rsidRDefault="00176E13" w:rsidP="00FB0D81">
      <w:pPr>
        <w:tabs>
          <w:tab w:val="decimal" w:pos="0"/>
          <w:tab w:val="decimal" w:pos="8789"/>
        </w:tabs>
        <w:spacing w:line="276" w:lineRule="auto"/>
        <w:rPr>
          <w:sz w:val="20"/>
          <w:szCs w:val="20"/>
        </w:rPr>
      </w:pPr>
      <w:r>
        <w:rPr>
          <w:sz w:val="20"/>
          <w:szCs w:val="20"/>
        </w:rPr>
        <w:t>a) conhecer o Decreto Federal nº 3298/99 e Lei Municipal 3240/98.</w:t>
      </w:r>
    </w:p>
    <w:p w:rsidR="00176E13" w:rsidRDefault="00176E13" w:rsidP="00FB0D81">
      <w:pPr>
        <w:tabs>
          <w:tab w:val="decimal" w:pos="0"/>
          <w:tab w:val="decimal" w:pos="8789"/>
        </w:tabs>
        <w:spacing w:line="276" w:lineRule="auto"/>
        <w:rPr>
          <w:sz w:val="20"/>
          <w:szCs w:val="20"/>
        </w:rPr>
      </w:pPr>
      <w:r w:rsidRPr="00D5418B">
        <w:rPr>
          <w:sz w:val="20"/>
          <w:szCs w:val="20"/>
        </w:rPr>
        <w:t xml:space="preserve">b) estar ciente das atribuições do cargo pretendido e que, no caso de vir a exercê-lo </w:t>
      </w:r>
      <w:proofErr w:type="gramStart"/>
      <w:r w:rsidRPr="00D5418B">
        <w:rPr>
          <w:sz w:val="20"/>
          <w:szCs w:val="20"/>
        </w:rPr>
        <w:t>esta sujeito</w:t>
      </w:r>
      <w:proofErr w:type="gramEnd"/>
      <w:r w:rsidRPr="00D5418B">
        <w:rPr>
          <w:sz w:val="20"/>
          <w:szCs w:val="20"/>
        </w:rPr>
        <w:t xml:space="preserve"> à avaliação pelo desempenho das atribuições, para fins de habilitação durante o estágio probatório.</w:t>
      </w:r>
    </w:p>
    <w:p w:rsidR="00176E13" w:rsidRDefault="00176E13" w:rsidP="00FB0D81">
      <w:pPr>
        <w:tabs>
          <w:tab w:val="decimal" w:pos="0"/>
          <w:tab w:val="decimal" w:pos="8789"/>
        </w:tabs>
        <w:spacing w:line="276" w:lineRule="auto"/>
        <w:rPr>
          <w:sz w:val="20"/>
          <w:szCs w:val="20"/>
        </w:rPr>
      </w:pPr>
      <w:r>
        <w:rPr>
          <w:sz w:val="20"/>
          <w:szCs w:val="20"/>
        </w:rPr>
        <w:t>c) ser pessoa com deficiência, especificando sua deficiência no formulário de inscrição</w:t>
      </w:r>
      <w:r w:rsidR="00F010AD">
        <w:rPr>
          <w:sz w:val="20"/>
          <w:szCs w:val="20"/>
        </w:rPr>
        <w:t xml:space="preserve"> e informando se deseja concorrer às vagas reservadas aos candidatos com deficiência.</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A0368F">
        <w:rPr>
          <w:sz w:val="20"/>
          <w:szCs w:val="20"/>
        </w:rPr>
        <w:t>1</w:t>
      </w:r>
      <w:r w:rsidRPr="00665354">
        <w:rPr>
          <w:sz w:val="20"/>
          <w:szCs w:val="20"/>
        </w:rPr>
        <w:t>. O candidato deverá, ainda, até o último dia de inscrição</w:t>
      </w:r>
      <w:r w:rsidRPr="00665354">
        <w:rPr>
          <w:b/>
          <w:bCs/>
          <w:sz w:val="20"/>
          <w:szCs w:val="20"/>
        </w:rPr>
        <w:t xml:space="preserve">, </w:t>
      </w:r>
      <w:r w:rsidRPr="00665354">
        <w:rPr>
          <w:sz w:val="20"/>
          <w:szCs w:val="20"/>
        </w:rPr>
        <w:t>encaminhar, por SEDEX, à Fundação VUNESP – Ref.: Concurso Público – Prefeitura Municipal de Suzano – São Paulo, a seguinte documentação:</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A0368F">
        <w:rPr>
          <w:sz w:val="20"/>
          <w:szCs w:val="20"/>
        </w:rPr>
        <w:t>1.</w:t>
      </w:r>
      <w:r w:rsidRPr="00665354">
        <w:rPr>
          <w:sz w:val="20"/>
          <w:szCs w:val="20"/>
        </w:rPr>
        <w:t xml:space="preserve">1. </w:t>
      </w:r>
      <w:proofErr w:type="gramStart"/>
      <w:r w:rsidRPr="00665354">
        <w:rPr>
          <w:sz w:val="20"/>
          <w:szCs w:val="20"/>
        </w:rPr>
        <w:t>requerimento</w:t>
      </w:r>
      <w:proofErr w:type="gramEnd"/>
      <w:r w:rsidRPr="00665354">
        <w:rPr>
          <w:sz w:val="20"/>
          <w:szCs w:val="20"/>
        </w:rPr>
        <w:t xml:space="preserve"> com a sua qualificação completa , bem como especificação do Concurso Público para o qual está inscrito, o cargo para o qual está concorrendo e a necessidade ou não de prova ou de condições especiais para a realização da(s) prova(s); e</w:t>
      </w:r>
    </w:p>
    <w:p w:rsidR="003F1FC2" w:rsidRDefault="003F1FC2" w:rsidP="00FB0D81">
      <w:pPr>
        <w:tabs>
          <w:tab w:val="decimal" w:pos="0"/>
          <w:tab w:val="decimal" w:pos="8789"/>
        </w:tabs>
        <w:spacing w:line="276" w:lineRule="auto"/>
        <w:rPr>
          <w:sz w:val="20"/>
          <w:szCs w:val="20"/>
        </w:rPr>
      </w:pPr>
      <w:r w:rsidRPr="00665354">
        <w:rPr>
          <w:sz w:val="20"/>
          <w:szCs w:val="20"/>
        </w:rPr>
        <w:t>4.</w:t>
      </w:r>
      <w:r w:rsidR="00A0368F">
        <w:rPr>
          <w:sz w:val="20"/>
          <w:szCs w:val="20"/>
        </w:rPr>
        <w:t>1</w:t>
      </w:r>
      <w:r w:rsidRPr="00665354">
        <w:rPr>
          <w:sz w:val="20"/>
          <w:szCs w:val="20"/>
        </w:rPr>
        <w:t xml:space="preserve">.2. </w:t>
      </w:r>
      <w:proofErr w:type="gramStart"/>
      <w:r w:rsidRPr="00665354">
        <w:rPr>
          <w:sz w:val="20"/>
          <w:szCs w:val="20"/>
        </w:rPr>
        <w:t>laudo</w:t>
      </w:r>
      <w:proofErr w:type="gramEnd"/>
      <w:r w:rsidRPr="00665354">
        <w:rPr>
          <w:sz w:val="20"/>
          <w:szCs w:val="20"/>
        </w:rPr>
        <w:t xml:space="preserve"> médico</w:t>
      </w:r>
      <w:r w:rsidR="00F010AD">
        <w:rPr>
          <w:sz w:val="20"/>
          <w:szCs w:val="20"/>
        </w:rPr>
        <w:t xml:space="preserve">, original ou cópia autenticada </w:t>
      </w:r>
      <w:r w:rsidRPr="00665354">
        <w:rPr>
          <w:sz w:val="20"/>
          <w:szCs w:val="20"/>
        </w:rPr>
        <w:t xml:space="preserve"> com </w:t>
      </w:r>
      <w:r w:rsidR="00F010AD">
        <w:rPr>
          <w:sz w:val="20"/>
          <w:szCs w:val="20"/>
        </w:rPr>
        <w:t xml:space="preserve">prazo máximo de 12 (doze) meses antes do término das inscrição, atestando a espécie e o grau ou nível de deficiência, com expressa referência ao código correspondente da Classificação Internacional de Doença – CID, </w:t>
      </w:r>
      <w:r w:rsidRPr="00665354">
        <w:rPr>
          <w:sz w:val="20"/>
          <w:szCs w:val="20"/>
        </w:rPr>
        <w:t xml:space="preserve">bem como </w:t>
      </w:r>
      <w:r w:rsidR="00F010AD">
        <w:rPr>
          <w:sz w:val="20"/>
          <w:szCs w:val="20"/>
        </w:rPr>
        <w:t>a provável causa da deficiência, contendo a assinatura e o carimbo do número do CRM do médico responsável por sua emissão.</w:t>
      </w:r>
    </w:p>
    <w:p w:rsidR="00F010AD" w:rsidRDefault="00F010AD"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.3. O candidato com deficiência visual, que necessitar de prova especial em Braile ou Ampliada ou Leitura de sua prova, além do envio da documentação indicada no item 4.</w:t>
      </w:r>
      <w:r w:rsidR="00A0368F">
        <w:rPr>
          <w:sz w:val="20"/>
          <w:szCs w:val="20"/>
        </w:rPr>
        <w:t>1</w:t>
      </w:r>
      <w:r>
        <w:rPr>
          <w:sz w:val="20"/>
          <w:szCs w:val="20"/>
        </w:rPr>
        <w:t xml:space="preserve">.2., deverá encaminhar solicitação por escrito, até o término das inscrições, especificando o tipo de </w:t>
      </w:r>
      <w:r w:rsidR="009B42A9">
        <w:rPr>
          <w:sz w:val="20"/>
          <w:szCs w:val="20"/>
        </w:rPr>
        <w:t xml:space="preserve">necessidade. </w:t>
      </w:r>
    </w:p>
    <w:p w:rsidR="009B42A9" w:rsidRDefault="009B42A9"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.4. O candidato com deficiência auditiva, que necessitar do atendimento de Intérprete de Libras – Língua Brasileira de Sinais, além do envio da documentação indicada no item 4.</w:t>
      </w:r>
      <w:r w:rsidR="00A0368F">
        <w:rPr>
          <w:sz w:val="20"/>
          <w:szCs w:val="20"/>
        </w:rPr>
        <w:t>1</w:t>
      </w:r>
      <w:r>
        <w:rPr>
          <w:sz w:val="20"/>
          <w:szCs w:val="20"/>
        </w:rPr>
        <w:t>.2., deverá encaminhar solicitação por escrito, até o término das inscrições;</w:t>
      </w:r>
    </w:p>
    <w:p w:rsidR="009B42A9" w:rsidRDefault="009B42A9"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.5. O candidato com deficiência física, que necessitar do atendimento de especial, além do envio da documentação indicada no item 4.</w:t>
      </w:r>
      <w:r w:rsidR="00A0368F">
        <w:rPr>
          <w:sz w:val="20"/>
          <w:szCs w:val="20"/>
        </w:rPr>
        <w:t>1</w:t>
      </w:r>
      <w:r>
        <w:rPr>
          <w:sz w:val="20"/>
          <w:szCs w:val="20"/>
        </w:rPr>
        <w:t>.2., deverá encaminhar solicitação por escrito, até o término das inscrições as condições necessárias para realização de sua prova, como: mobiliário adaptado, sala de fácil acesso, designação de fiscal para auxiliar no manuseio das provas e transcrição das respostas, banheiros adaptados, etc.</w:t>
      </w:r>
    </w:p>
    <w:p w:rsidR="009B42A9" w:rsidRDefault="009B42A9"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.6. O candidato com deficiência, que necessitar de tempo adicional, além do envio da documentação indicada no item 4.</w:t>
      </w:r>
      <w:r w:rsidR="00A0368F">
        <w:rPr>
          <w:sz w:val="20"/>
          <w:szCs w:val="20"/>
        </w:rPr>
        <w:t>1.</w:t>
      </w:r>
      <w:r>
        <w:rPr>
          <w:sz w:val="20"/>
          <w:szCs w:val="20"/>
        </w:rPr>
        <w:t xml:space="preserve">2., deverá encaminhar solicitação </w:t>
      </w:r>
      <w:r w:rsidR="00D525AA">
        <w:rPr>
          <w:sz w:val="20"/>
          <w:szCs w:val="20"/>
        </w:rPr>
        <w:t>com justificativa acompanhada de parecer datado e assinado emitido por especialista da área de sua deficiência</w:t>
      </w:r>
      <w:r>
        <w:rPr>
          <w:sz w:val="20"/>
          <w:szCs w:val="20"/>
        </w:rPr>
        <w:t>, até o término das inscrições;</w:t>
      </w:r>
    </w:p>
    <w:p w:rsidR="005B465B" w:rsidRDefault="0038674A"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 xml:space="preserve">.7. Aos deficientes visuais (cegos) que solicitarem prova especial em Braile, serão oferecidas provas nesse sistema e suas respostas deverão ser transcritas </w:t>
      </w:r>
      <w:r w:rsidR="005B465B">
        <w:rPr>
          <w:sz w:val="20"/>
          <w:szCs w:val="20"/>
        </w:rPr>
        <w:t xml:space="preserve">também em braile. Os referidos candidatos deverão levar para esse fim, no dia da aplicação da prova, </w:t>
      </w:r>
      <w:proofErr w:type="spellStart"/>
      <w:r w:rsidR="005B465B">
        <w:rPr>
          <w:sz w:val="20"/>
          <w:szCs w:val="20"/>
        </w:rPr>
        <w:t>reglete</w:t>
      </w:r>
      <w:proofErr w:type="spellEnd"/>
      <w:r w:rsidR="005B465B">
        <w:rPr>
          <w:sz w:val="20"/>
          <w:szCs w:val="20"/>
        </w:rPr>
        <w:t xml:space="preserve"> e punção, podendo ainda utilizar-se de soroban.</w:t>
      </w:r>
    </w:p>
    <w:p w:rsidR="005B465B" w:rsidRDefault="005B465B"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.8. Aos deficientes visuais (baixa visão) que solicitarem prova especial Ampliada serão oferecidas provas nesse sistema.</w:t>
      </w:r>
    </w:p>
    <w:p w:rsidR="005B465B" w:rsidRDefault="005B465B" w:rsidP="00FB0D81">
      <w:pPr>
        <w:tabs>
          <w:tab w:val="decimal" w:pos="0"/>
          <w:tab w:val="decimal" w:pos="8789"/>
        </w:tabs>
        <w:spacing w:line="276" w:lineRule="auto"/>
        <w:rPr>
          <w:sz w:val="20"/>
          <w:szCs w:val="20"/>
        </w:rPr>
      </w:pPr>
      <w:r>
        <w:rPr>
          <w:sz w:val="20"/>
          <w:szCs w:val="20"/>
        </w:rPr>
        <w:lastRenderedPageBreak/>
        <w:t>4.</w:t>
      </w:r>
      <w:r w:rsidR="00A0368F">
        <w:rPr>
          <w:sz w:val="20"/>
          <w:szCs w:val="20"/>
        </w:rPr>
        <w:t>1</w:t>
      </w:r>
      <w:r>
        <w:rPr>
          <w:sz w:val="20"/>
          <w:szCs w:val="20"/>
        </w:rPr>
        <w:t>.8.1. O candidato deverá indicar o tamanho da fonte de sua prova Ampliada, entre 18,24 ou 28. Não havendo indicação de tamanho de fonte, a prova será confeccionada em fonte 24.</w:t>
      </w:r>
    </w:p>
    <w:p w:rsidR="006E444D" w:rsidRDefault="005B465B"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9. Os deficientes visuais (</w:t>
      </w:r>
      <w:proofErr w:type="spellStart"/>
      <w:r>
        <w:rPr>
          <w:sz w:val="20"/>
          <w:szCs w:val="20"/>
        </w:rPr>
        <w:t>ambliopes</w:t>
      </w:r>
      <w:proofErr w:type="spellEnd"/>
      <w:r>
        <w:rPr>
          <w:sz w:val="20"/>
          <w:szCs w:val="20"/>
        </w:rPr>
        <w:t>), que solicitarem prova especial por meio de softw</w:t>
      </w:r>
      <w:r w:rsidR="000A2F10">
        <w:rPr>
          <w:sz w:val="20"/>
          <w:szCs w:val="20"/>
        </w:rPr>
        <w:t>are</w:t>
      </w:r>
      <w:r w:rsidR="006E444D">
        <w:rPr>
          <w:sz w:val="20"/>
          <w:szCs w:val="20"/>
        </w:rPr>
        <w:t xml:space="preserve">, </w:t>
      </w:r>
      <w:proofErr w:type="gramStart"/>
      <w:r w:rsidR="006E444D">
        <w:rPr>
          <w:sz w:val="20"/>
          <w:szCs w:val="20"/>
        </w:rPr>
        <w:t>será oferecido</w:t>
      </w:r>
      <w:proofErr w:type="gramEnd"/>
      <w:r w:rsidR="006E444D">
        <w:rPr>
          <w:sz w:val="20"/>
          <w:szCs w:val="20"/>
        </w:rPr>
        <w:t xml:space="preserve"> equipamento (computador/notebook) com software NVDA para uso durante a realização de sua prova.</w:t>
      </w:r>
    </w:p>
    <w:p w:rsidR="006E444D" w:rsidRDefault="006E444D" w:rsidP="00FB0D81">
      <w:pPr>
        <w:tabs>
          <w:tab w:val="decimal" w:pos="0"/>
          <w:tab w:val="decimal" w:pos="8789"/>
        </w:tabs>
        <w:spacing w:line="276" w:lineRule="auto"/>
        <w:rPr>
          <w:sz w:val="20"/>
          <w:szCs w:val="20"/>
        </w:rPr>
      </w:pPr>
      <w:r>
        <w:rPr>
          <w:sz w:val="20"/>
          <w:szCs w:val="20"/>
        </w:rPr>
        <w:t>4.</w:t>
      </w:r>
      <w:r w:rsidR="00A0368F">
        <w:rPr>
          <w:sz w:val="20"/>
          <w:szCs w:val="20"/>
        </w:rPr>
        <w:t>1</w:t>
      </w:r>
      <w:r>
        <w:rPr>
          <w:sz w:val="20"/>
          <w:szCs w:val="20"/>
        </w:rPr>
        <w:t>.9.1. Na hipótese de serem verificados problemas técnicos no computador e/ou software mencionados no item 4.</w:t>
      </w:r>
      <w:r w:rsidR="00A0368F">
        <w:rPr>
          <w:sz w:val="20"/>
          <w:szCs w:val="20"/>
        </w:rPr>
        <w:t>1</w:t>
      </w:r>
      <w:r>
        <w:rPr>
          <w:sz w:val="20"/>
          <w:szCs w:val="20"/>
        </w:rPr>
        <w:t>.9, será disponibilizado ao candidato fiscal ledor para leitura de sua prova.</w:t>
      </w:r>
    </w:p>
    <w:p w:rsidR="003F1FC2" w:rsidRPr="00665354" w:rsidRDefault="003F1FC2" w:rsidP="00FB0D81">
      <w:pPr>
        <w:tabs>
          <w:tab w:val="decimal" w:pos="0"/>
          <w:tab w:val="decimal" w:pos="8789"/>
        </w:tabs>
        <w:spacing w:line="276" w:lineRule="auto"/>
        <w:rPr>
          <w:sz w:val="20"/>
          <w:szCs w:val="20"/>
        </w:rPr>
      </w:pPr>
      <w:r w:rsidRPr="00665354">
        <w:rPr>
          <w:sz w:val="20"/>
          <w:szCs w:val="20"/>
        </w:rPr>
        <w:t>4</w:t>
      </w:r>
      <w:r w:rsidR="006E444D">
        <w:rPr>
          <w:sz w:val="20"/>
          <w:szCs w:val="20"/>
        </w:rPr>
        <w:t>.</w:t>
      </w:r>
      <w:r w:rsidR="00A0368F">
        <w:rPr>
          <w:sz w:val="20"/>
          <w:szCs w:val="20"/>
        </w:rPr>
        <w:t>2</w:t>
      </w:r>
      <w:r w:rsidRPr="00665354">
        <w:rPr>
          <w:sz w:val="20"/>
          <w:szCs w:val="20"/>
        </w:rPr>
        <w:t xml:space="preserve">. O candidato que não atender ao solicitado no item </w:t>
      </w:r>
      <w:proofErr w:type="gramStart"/>
      <w:r w:rsidRPr="00665354">
        <w:rPr>
          <w:sz w:val="20"/>
          <w:szCs w:val="20"/>
        </w:rPr>
        <w:t>4</w:t>
      </w:r>
      <w:proofErr w:type="gramEnd"/>
      <w:r w:rsidRPr="00665354">
        <w:rPr>
          <w:sz w:val="20"/>
          <w:szCs w:val="20"/>
        </w:rPr>
        <w:t>, deste Capítulo, não será considerado pessoa com deficiência, não poderá impetrar recurso em favor de sua situação, e ou não terá sua prova especial preparada, seja qual for o motivo alegado.</w:t>
      </w:r>
    </w:p>
    <w:p w:rsidR="003F1FC2" w:rsidRPr="00665354" w:rsidRDefault="003F1FC2" w:rsidP="00FB0D81">
      <w:pPr>
        <w:pStyle w:val="Corpodetexto"/>
        <w:tabs>
          <w:tab w:val="decimal" w:pos="0"/>
          <w:tab w:val="decimal" w:pos="8789"/>
        </w:tabs>
        <w:spacing w:line="276" w:lineRule="auto"/>
        <w:rPr>
          <w:sz w:val="20"/>
          <w:szCs w:val="20"/>
        </w:rPr>
      </w:pPr>
      <w:r w:rsidRPr="00665354">
        <w:rPr>
          <w:sz w:val="20"/>
          <w:szCs w:val="20"/>
        </w:rPr>
        <w:t>4.</w:t>
      </w:r>
      <w:r w:rsidR="00A0368F">
        <w:rPr>
          <w:sz w:val="20"/>
          <w:szCs w:val="20"/>
        </w:rPr>
        <w:t>3</w:t>
      </w:r>
      <w:r w:rsidRPr="00665354">
        <w:rPr>
          <w:sz w:val="20"/>
          <w:szCs w:val="20"/>
        </w:rPr>
        <w:t>. Para efeito do prazo estipulado no subitem 4.1, deste Capítulo, será considerada a data de postagem fixada pela Empresa de Correios e Telégrafos (ECT) ou a data de protocolo firmado pela Fundação VUNESP.</w:t>
      </w:r>
    </w:p>
    <w:p w:rsidR="003F1FC2" w:rsidRPr="00665354" w:rsidRDefault="003F1FC2" w:rsidP="00FB0D81">
      <w:pPr>
        <w:tabs>
          <w:tab w:val="decimal" w:pos="0"/>
          <w:tab w:val="decimal" w:pos="8789"/>
        </w:tabs>
        <w:spacing w:line="276" w:lineRule="auto"/>
        <w:rPr>
          <w:sz w:val="20"/>
          <w:szCs w:val="20"/>
        </w:rPr>
      </w:pPr>
      <w:r w:rsidRPr="00665354">
        <w:rPr>
          <w:sz w:val="20"/>
          <w:szCs w:val="20"/>
        </w:rPr>
        <w:t>5. Os candidatos classificados constantes da lista especial (pessoas com deficiência) serão convocados pelo Departamento Médico da Secretaria de Municipal de Administração da Prefeitura Municipal de Suzano, para perícia médica, com a finalidade de avaliação quanto à configuração da deficiência, conforme art. 4º do Decreto nº 3.298/99.</w:t>
      </w:r>
    </w:p>
    <w:p w:rsidR="003F1FC2" w:rsidRPr="00665354" w:rsidRDefault="003F1FC2" w:rsidP="00FB0D81">
      <w:pPr>
        <w:tabs>
          <w:tab w:val="decimal" w:pos="0"/>
          <w:tab w:val="decimal" w:pos="8789"/>
        </w:tabs>
        <w:spacing w:line="276" w:lineRule="auto"/>
        <w:rPr>
          <w:sz w:val="20"/>
          <w:szCs w:val="20"/>
        </w:rPr>
      </w:pPr>
      <w:r w:rsidRPr="00665354">
        <w:rPr>
          <w:sz w:val="20"/>
          <w:szCs w:val="20"/>
        </w:rPr>
        <w:t>5.1. Comprovada a deficiência pelo Departamento Médico, sua compatibilidade com as atribuições do cargo será deliberada por comissão especial a ser designada pela Prefeitura Municipal de Suzano.</w:t>
      </w:r>
    </w:p>
    <w:p w:rsidR="003F1FC2" w:rsidRPr="00665354" w:rsidRDefault="003F1FC2" w:rsidP="00FB0D81">
      <w:pPr>
        <w:pStyle w:val="Corpodetexto2"/>
        <w:tabs>
          <w:tab w:val="decimal" w:pos="0"/>
          <w:tab w:val="decimal" w:pos="8789"/>
        </w:tabs>
        <w:spacing w:line="276" w:lineRule="auto"/>
      </w:pPr>
      <w:r w:rsidRPr="00665354">
        <w:t>6. Será excluído da Lista Especial (pessoas com deficiência) o candidato que não tiver configurada a deficiência declarada (declarado pessoa sem deficiência pelo órgão de saúde encarregado da realização da perícia), passando a figurar somente na Lista Geral e será excluído do Concurso Público o candidato que tiver deficiência considerada incompatível com as atribuições do cargo.</w:t>
      </w:r>
    </w:p>
    <w:p w:rsidR="003F1FC2" w:rsidRPr="00665354" w:rsidRDefault="003F1FC2" w:rsidP="00FB0D81">
      <w:pPr>
        <w:pStyle w:val="PargrafodaLista"/>
        <w:tabs>
          <w:tab w:val="decimal" w:pos="0"/>
          <w:tab w:val="decimal" w:pos="8789"/>
        </w:tabs>
        <w:spacing w:line="276" w:lineRule="auto"/>
        <w:ind w:left="0"/>
        <w:rPr>
          <w:sz w:val="20"/>
          <w:szCs w:val="20"/>
        </w:rPr>
      </w:pPr>
      <w:r w:rsidRPr="00665354">
        <w:rPr>
          <w:sz w:val="20"/>
          <w:szCs w:val="20"/>
        </w:rPr>
        <w:t>6.1. O candidato convocado para realizar a Pericia Médica e que não comparecer na data marcada, será excluído o Concurso.</w:t>
      </w:r>
    </w:p>
    <w:p w:rsidR="003F1FC2" w:rsidRPr="00665354" w:rsidRDefault="003F1FC2" w:rsidP="00FB0D81">
      <w:pPr>
        <w:pStyle w:val="Corpodetexto"/>
        <w:tabs>
          <w:tab w:val="decimal" w:pos="0"/>
          <w:tab w:val="decimal" w:pos="8789"/>
        </w:tabs>
        <w:spacing w:line="276" w:lineRule="auto"/>
        <w:rPr>
          <w:sz w:val="20"/>
          <w:szCs w:val="20"/>
        </w:rPr>
      </w:pPr>
      <w:r w:rsidRPr="00665354">
        <w:rPr>
          <w:sz w:val="20"/>
          <w:szCs w:val="20"/>
        </w:rPr>
        <w:t>7. Após a contratação do candidato com deficiência, essa não poderá ser arguida para justificar a concessão de readaptação do cargo e aposentadoria por invalidez.</w:t>
      </w:r>
    </w:p>
    <w:p w:rsidR="003F1FC2" w:rsidRPr="00665354" w:rsidRDefault="003F1FC2" w:rsidP="00FB0D81">
      <w:pPr>
        <w:pStyle w:val="Corpodetexto"/>
        <w:tabs>
          <w:tab w:val="decimal" w:pos="0"/>
          <w:tab w:val="decimal" w:pos="8789"/>
        </w:tabs>
        <w:spacing w:line="276" w:lineRule="auto"/>
        <w:rPr>
          <w:sz w:val="20"/>
          <w:szCs w:val="20"/>
        </w:rPr>
      </w:pPr>
      <w:r w:rsidRPr="00665354">
        <w:rPr>
          <w:sz w:val="20"/>
          <w:szCs w:val="20"/>
        </w:rPr>
        <w:t>8. Após o prazo de inscrição, fica proibida qualquer inclusão ou exclusão de candidato na lista específica de pessoas com deficiência.</w:t>
      </w:r>
    </w:p>
    <w:p w:rsidR="003F1FC2" w:rsidRPr="00665354" w:rsidRDefault="003F1FC2" w:rsidP="00FB0D81">
      <w:pPr>
        <w:pStyle w:val="Corpodetexto"/>
        <w:tabs>
          <w:tab w:val="decimal" w:pos="0"/>
          <w:tab w:val="decimal" w:pos="8789"/>
        </w:tabs>
        <w:spacing w:line="276" w:lineRule="auto"/>
        <w:rPr>
          <w:color w:val="FF9900"/>
          <w:sz w:val="20"/>
          <w:szCs w:val="20"/>
        </w:rPr>
      </w:pPr>
      <w:r w:rsidRPr="00665354">
        <w:rPr>
          <w:sz w:val="20"/>
          <w:szCs w:val="20"/>
        </w:rPr>
        <w:t>9. O laudo médico será valido tal somente para este concurso</w:t>
      </w:r>
      <w:r w:rsidRPr="00665354">
        <w:rPr>
          <w:color w:val="FF9900"/>
          <w:sz w:val="20"/>
          <w:szCs w:val="20"/>
        </w:rPr>
        <w:t>.</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3F1FC2" w:rsidP="00FB0D81">
      <w:pPr>
        <w:tabs>
          <w:tab w:val="decimal" w:pos="0"/>
          <w:tab w:val="decimal" w:pos="8789"/>
        </w:tabs>
        <w:spacing w:line="276" w:lineRule="auto"/>
        <w:outlineLvl w:val="0"/>
        <w:rPr>
          <w:b/>
          <w:bCs/>
          <w:sz w:val="20"/>
          <w:szCs w:val="20"/>
        </w:rPr>
      </w:pPr>
      <w:r w:rsidRPr="00665354">
        <w:rPr>
          <w:b/>
          <w:bCs/>
          <w:sz w:val="20"/>
          <w:szCs w:val="20"/>
        </w:rPr>
        <w:t>IV – DAS PROVAS</w:t>
      </w:r>
    </w:p>
    <w:p w:rsidR="003F1FC2" w:rsidRPr="00665354" w:rsidRDefault="003F1FC2" w:rsidP="00FB0D81">
      <w:pPr>
        <w:pStyle w:val="PargrafodaLista"/>
        <w:tabs>
          <w:tab w:val="decimal" w:pos="0"/>
          <w:tab w:val="decimal" w:pos="8789"/>
        </w:tabs>
        <w:spacing w:line="276" w:lineRule="auto"/>
        <w:ind w:left="0"/>
        <w:outlineLvl w:val="0"/>
        <w:rPr>
          <w:bCs/>
          <w:sz w:val="20"/>
          <w:szCs w:val="20"/>
        </w:rPr>
      </w:pPr>
      <w:r w:rsidRPr="00665354">
        <w:rPr>
          <w:bCs/>
          <w:sz w:val="20"/>
          <w:szCs w:val="20"/>
        </w:rPr>
        <w:t>1. O Concurso Público constará das seguintes provas:</w:t>
      </w:r>
    </w:p>
    <w:tbl>
      <w:tblPr>
        <w:tblStyle w:val="Tabelacomgrade"/>
        <w:tblW w:w="0" w:type="auto"/>
        <w:tblLook w:val="04A0"/>
      </w:tblPr>
      <w:tblGrid>
        <w:gridCol w:w="2653"/>
        <w:gridCol w:w="3830"/>
        <w:gridCol w:w="3083"/>
      </w:tblGrid>
      <w:tr w:rsidR="00961B25" w:rsidRPr="00665354" w:rsidTr="001B5C37">
        <w:tc>
          <w:tcPr>
            <w:tcW w:w="2711" w:type="dxa"/>
            <w:shd w:val="clear" w:color="auto" w:fill="D9D9D9" w:themeFill="background1" w:themeFillShade="D9"/>
          </w:tcPr>
          <w:p w:rsidR="00961B25" w:rsidRPr="00665354" w:rsidRDefault="00961B25" w:rsidP="00FB0D81">
            <w:pPr>
              <w:pStyle w:val="PargrafodaLista"/>
              <w:tabs>
                <w:tab w:val="decimal" w:pos="0"/>
                <w:tab w:val="decimal" w:pos="8789"/>
              </w:tabs>
              <w:spacing w:line="276" w:lineRule="auto"/>
              <w:ind w:left="0"/>
              <w:jc w:val="center"/>
              <w:outlineLvl w:val="0"/>
              <w:rPr>
                <w:b/>
                <w:bCs/>
                <w:sz w:val="20"/>
                <w:szCs w:val="20"/>
              </w:rPr>
            </w:pPr>
            <w:r w:rsidRPr="00665354">
              <w:rPr>
                <w:b/>
                <w:bCs/>
                <w:sz w:val="20"/>
                <w:szCs w:val="20"/>
              </w:rPr>
              <w:t>CARGO</w:t>
            </w:r>
          </w:p>
        </w:tc>
        <w:tc>
          <w:tcPr>
            <w:tcW w:w="3903" w:type="dxa"/>
            <w:shd w:val="clear" w:color="auto" w:fill="D9D9D9" w:themeFill="background1" w:themeFillShade="D9"/>
          </w:tcPr>
          <w:p w:rsidR="00961B25" w:rsidRPr="00665354" w:rsidRDefault="00961B25" w:rsidP="00FB0D81">
            <w:pPr>
              <w:pStyle w:val="PargrafodaLista"/>
              <w:tabs>
                <w:tab w:val="decimal" w:pos="0"/>
                <w:tab w:val="decimal" w:pos="8789"/>
              </w:tabs>
              <w:spacing w:line="276" w:lineRule="auto"/>
              <w:ind w:left="0"/>
              <w:jc w:val="center"/>
              <w:outlineLvl w:val="0"/>
              <w:rPr>
                <w:b/>
                <w:bCs/>
                <w:sz w:val="20"/>
                <w:szCs w:val="20"/>
              </w:rPr>
            </w:pPr>
            <w:r w:rsidRPr="00665354">
              <w:rPr>
                <w:b/>
                <w:bCs/>
                <w:sz w:val="20"/>
                <w:szCs w:val="20"/>
              </w:rPr>
              <w:t>PROVA</w:t>
            </w:r>
            <w:r w:rsidR="004237D7">
              <w:rPr>
                <w:b/>
                <w:bCs/>
                <w:sz w:val="20"/>
                <w:szCs w:val="20"/>
              </w:rPr>
              <w:t>S/FASES</w:t>
            </w:r>
          </w:p>
        </w:tc>
        <w:tc>
          <w:tcPr>
            <w:tcW w:w="3174" w:type="dxa"/>
            <w:shd w:val="clear" w:color="auto" w:fill="D9D9D9" w:themeFill="background1" w:themeFillShade="D9"/>
          </w:tcPr>
          <w:p w:rsidR="00961B25" w:rsidRPr="00665354" w:rsidRDefault="00961B25" w:rsidP="00FB0D81">
            <w:pPr>
              <w:pStyle w:val="PargrafodaLista"/>
              <w:tabs>
                <w:tab w:val="decimal" w:pos="0"/>
                <w:tab w:val="decimal" w:pos="8789"/>
              </w:tabs>
              <w:spacing w:line="276" w:lineRule="auto"/>
              <w:ind w:left="0"/>
              <w:jc w:val="center"/>
              <w:outlineLvl w:val="0"/>
              <w:rPr>
                <w:b/>
                <w:bCs/>
                <w:sz w:val="20"/>
                <w:szCs w:val="20"/>
              </w:rPr>
            </w:pPr>
            <w:r w:rsidRPr="00665354">
              <w:rPr>
                <w:b/>
                <w:bCs/>
                <w:sz w:val="20"/>
                <w:szCs w:val="20"/>
              </w:rPr>
              <w:t>ITENS</w:t>
            </w:r>
          </w:p>
        </w:tc>
      </w:tr>
      <w:tr w:rsidR="00961B25" w:rsidRPr="00665354" w:rsidTr="001B5C37">
        <w:tc>
          <w:tcPr>
            <w:tcW w:w="2711" w:type="dxa"/>
          </w:tcPr>
          <w:p w:rsidR="00961B25" w:rsidRPr="00665354" w:rsidRDefault="00961B25" w:rsidP="00FB0D81">
            <w:pPr>
              <w:pStyle w:val="PargrafodaLista"/>
              <w:tabs>
                <w:tab w:val="decimal" w:pos="0"/>
                <w:tab w:val="decimal" w:pos="8789"/>
              </w:tabs>
              <w:spacing w:line="276" w:lineRule="auto"/>
              <w:ind w:left="0"/>
              <w:outlineLvl w:val="0"/>
              <w:rPr>
                <w:bCs/>
                <w:sz w:val="20"/>
                <w:szCs w:val="20"/>
              </w:rPr>
            </w:pPr>
          </w:p>
          <w:p w:rsidR="00961B25" w:rsidRPr="00665354" w:rsidRDefault="00961B25" w:rsidP="00FB0D81">
            <w:pPr>
              <w:pStyle w:val="PargrafodaLista"/>
              <w:tabs>
                <w:tab w:val="decimal" w:pos="0"/>
                <w:tab w:val="decimal" w:pos="8789"/>
              </w:tabs>
              <w:spacing w:line="276" w:lineRule="auto"/>
              <w:ind w:left="0"/>
              <w:outlineLvl w:val="0"/>
              <w:rPr>
                <w:bCs/>
                <w:sz w:val="20"/>
                <w:szCs w:val="20"/>
              </w:rPr>
            </w:pPr>
          </w:p>
          <w:p w:rsidR="00961B25" w:rsidRPr="00665354" w:rsidRDefault="00961B25" w:rsidP="00FB0D81">
            <w:pPr>
              <w:pStyle w:val="PargrafodaLista"/>
              <w:tabs>
                <w:tab w:val="decimal" w:pos="0"/>
                <w:tab w:val="decimal" w:pos="8789"/>
              </w:tabs>
              <w:spacing w:line="276" w:lineRule="auto"/>
              <w:ind w:left="0"/>
              <w:outlineLvl w:val="0"/>
              <w:rPr>
                <w:bCs/>
                <w:sz w:val="20"/>
                <w:szCs w:val="20"/>
              </w:rPr>
            </w:pPr>
          </w:p>
          <w:p w:rsidR="00961B25" w:rsidRPr="00665354" w:rsidRDefault="00961B25" w:rsidP="00FB0D81">
            <w:pPr>
              <w:pStyle w:val="PargrafodaLista"/>
              <w:tabs>
                <w:tab w:val="decimal" w:pos="0"/>
                <w:tab w:val="decimal" w:pos="8789"/>
              </w:tabs>
              <w:spacing w:line="276" w:lineRule="auto"/>
              <w:ind w:left="0"/>
              <w:outlineLvl w:val="0"/>
              <w:rPr>
                <w:bCs/>
                <w:sz w:val="20"/>
                <w:szCs w:val="20"/>
              </w:rPr>
            </w:pPr>
          </w:p>
          <w:p w:rsidR="00961B25" w:rsidRPr="00665354" w:rsidRDefault="00961B25" w:rsidP="004237D7">
            <w:pPr>
              <w:pStyle w:val="PargrafodaLista"/>
              <w:tabs>
                <w:tab w:val="decimal" w:pos="0"/>
                <w:tab w:val="decimal" w:pos="8789"/>
              </w:tabs>
              <w:spacing w:line="276" w:lineRule="auto"/>
              <w:ind w:left="0"/>
              <w:outlineLvl w:val="0"/>
              <w:rPr>
                <w:bCs/>
                <w:sz w:val="20"/>
                <w:szCs w:val="20"/>
              </w:rPr>
            </w:pPr>
            <w:r w:rsidRPr="00665354">
              <w:rPr>
                <w:bCs/>
                <w:sz w:val="20"/>
                <w:szCs w:val="20"/>
              </w:rPr>
              <w:t xml:space="preserve">Procurador do </w:t>
            </w:r>
            <w:r w:rsidR="004237D7" w:rsidRPr="00AF2B80">
              <w:rPr>
                <w:bCs/>
                <w:sz w:val="20"/>
                <w:szCs w:val="20"/>
              </w:rPr>
              <w:t>Jurídico</w:t>
            </w:r>
          </w:p>
        </w:tc>
        <w:tc>
          <w:tcPr>
            <w:tcW w:w="3903" w:type="dxa"/>
          </w:tcPr>
          <w:p w:rsidR="004237D7" w:rsidRDefault="004237D7" w:rsidP="00FB0D81">
            <w:pPr>
              <w:pStyle w:val="PargrafodaLista"/>
              <w:tabs>
                <w:tab w:val="decimal" w:pos="0"/>
                <w:tab w:val="decimal" w:pos="8789"/>
              </w:tabs>
              <w:spacing w:line="276" w:lineRule="auto"/>
              <w:ind w:left="0"/>
              <w:jc w:val="center"/>
              <w:outlineLvl w:val="0"/>
              <w:rPr>
                <w:b/>
                <w:bCs/>
                <w:sz w:val="20"/>
                <w:szCs w:val="20"/>
                <w:u w:val="single"/>
              </w:rPr>
            </w:pPr>
          </w:p>
          <w:p w:rsidR="00961B25" w:rsidRPr="00665354" w:rsidRDefault="00961B25" w:rsidP="00FB0D81">
            <w:pPr>
              <w:pStyle w:val="PargrafodaLista"/>
              <w:tabs>
                <w:tab w:val="decimal" w:pos="0"/>
                <w:tab w:val="decimal" w:pos="8789"/>
              </w:tabs>
              <w:spacing w:line="276" w:lineRule="auto"/>
              <w:ind w:left="0"/>
              <w:jc w:val="center"/>
              <w:outlineLvl w:val="0"/>
              <w:rPr>
                <w:b/>
                <w:bCs/>
                <w:sz w:val="20"/>
                <w:szCs w:val="20"/>
                <w:u w:val="single"/>
              </w:rPr>
            </w:pPr>
            <w:r w:rsidRPr="00665354">
              <w:rPr>
                <w:b/>
                <w:bCs/>
                <w:sz w:val="20"/>
                <w:szCs w:val="20"/>
                <w:u w:val="single"/>
              </w:rPr>
              <w:t>1ª Fase</w:t>
            </w:r>
          </w:p>
          <w:p w:rsidR="00961B25" w:rsidRPr="00665354" w:rsidRDefault="00961B25" w:rsidP="00FB0D81">
            <w:pPr>
              <w:pStyle w:val="PargrafodaLista"/>
              <w:tabs>
                <w:tab w:val="decimal" w:pos="0"/>
                <w:tab w:val="decimal" w:pos="8789"/>
              </w:tabs>
              <w:spacing w:line="276" w:lineRule="auto"/>
              <w:ind w:left="0"/>
              <w:outlineLvl w:val="0"/>
              <w:rPr>
                <w:b/>
                <w:bCs/>
                <w:sz w:val="20"/>
                <w:szCs w:val="20"/>
                <w:u w:val="single"/>
              </w:rPr>
            </w:pPr>
            <w:r w:rsidRPr="00665354">
              <w:rPr>
                <w:b/>
                <w:bCs/>
                <w:sz w:val="20"/>
                <w:szCs w:val="20"/>
                <w:u w:val="single"/>
              </w:rPr>
              <w:t>CONHECIMENTOS GERAIS</w:t>
            </w:r>
          </w:p>
          <w:p w:rsidR="00961B25" w:rsidRPr="00665354" w:rsidRDefault="00961B25" w:rsidP="00FB0D81">
            <w:pPr>
              <w:pStyle w:val="PargrafodaLista"/>
              <w:tabs>
                <w:tab w:val="decimal" w:pos="0"/>
                <w:tab w:val="decimal" w:pos="8789"/>
              </w:tabs>
              <w:spacing w:line="276" w:lineRule="auto"/>
              <w:ind w:left="0"/>
              <w:outlineLvl w:val="0"/>
              <w:rPr>
                <w:bCs/>
                <w:sz w:val="20"/>
                <w:szCs w:val="20"/>
              </w:rPr>
            </w:pPr>
            <w:r w:rsidRPr="00665354">
              <w:rPr>
                <w:bCs/>
                <w:sz w:val="20"/>
                <w:szCs w:val="20"/>
              </w:rPr>
              <w:t>Língua Portuguesa</w:t>
            </w:r>
          </w:p>
          <w:p w:rsidR="004237D7" w:rsidRDefault="004237D7" w:rsidP="00FB0D81">
            <w:pPr>
              <w:pStyle w:val="PargrafodaLista"/>
              <w:tabs>
                <w:tab w:val="decimal" w:pos="0"/>
                <w:tab w:val="decimal" w:pos="8789"/>
              </w:tabs>
              <w:spacing w:line="276" w:lineRule="auto"/>
              <w:ind w:left="0"/>
              <w:outlineLvl w:val="0"/>
              <w:rPr>
                <w:b/>
                <w:bCs/>
                <w:sz w:val="20"/>
                <w:szCs w:val="20"/>
                <w:u w:val="single"/>
              </w:rPr>
            </w:pPr>
          </w:p>
          <w:p w:rsidR="00961B25" w:rsidRPr="00665354" w:rsidRDefault="00961B25" w:rsidP="00FB0D81">
            <w:pPr>
              <w:pStyle w:val="PargrafodaLista"/>
              <w:tabs>
                <w:tab w:val="decimal" w:pos="0"/>
                <w:tab w:val="decimal" w:pos="8789"/>
              </w:tabs>
              <w:spacing w:line="276" w:lineRule="auto"/>
              <w:ind w:left="0"/>
              <w:outlineLvl w:val="0"/>
              <w:rPr>
                <w:b/>
                <w:bCs/>
                <w:sz w:val="20"/>
                <w:szCs w:val="20"/>
                <w:u w:val="single"/>
              </w:rPr>
            </w:pPr>
            <w:r w:rsidRPr="00665354">
              <w:rPr>
                <w:b/>
                <w:bCs/>
                <w:sz w:val="20"/>
                <w:szCs w:val="20"/>
                <w:u w:val="single"/>
              </w:rPr>
              <w:t>CONHECIMENTOS ESPECÍFICOS</w:t>
            </w:r>
          </w:p>
          <w:p w:rsidR="00961B25" w:rsidRPr="004237D7" w:rsidRDefault="00961B25" w:rsidP="00FB0D81">
            <w:pPr>
              <w:pStyle w:val="PargrafodaLista"/>
              <w:tabs>
                <w:tab w:val="decimal" w:pos="0"/>
                <w:tab w:val="decimal" w:pos="8789"/>
              </w:tabs>
              <w:spacing w:line="276" w:lineRule="auto"/>
              <w:ind w:left="0"/>
              <w:outlineLvl w:val="0"/>
              <w:rPr>
                <w:bCs/>
                <w:strike/>
                <w:sz w:val="20"/>
                <w:szCs w:val="20"/>
              </w:rPr>
            </w:pPr>
            <w:r w:rsidRPr="00D5418B">
              <w:rPr>
                <w:bCs/>
                <w:sz w:val="20"/>
                <w:szCs w:val="20"/>
              </w:rPr>
              <w:t>Conhecimentos Específicos</w:t>
            </w:r>
            <w:r w:rsidR="001B5C37">
              <w:rPr>
                <w:bCs/>
                <w:sz w:val="20"/>
                <w:szCs w:val="20"/>
              </w:rPr>
              <w:t xml:space="preserve"> </w:t>
            </w:r>
          </w:p>
          <w:p w:rsidR="00961B25" w:rsidRPr="00665354" w:rsidRDefault="00961B25" w:rsidP="00FB0D81">
            <w:pPr>
              <w:pStyle w:val="PargrafodaLista"/>
              <w:tabs>
                <w:tab w:val="decimal" w:pos="0"/>
                <w:tab w:val="decimal" w:pos="8789"/>
              </w:tabs>
              <w:spacing w:line="276" w:lineRule="auto"/>
              <w:ind w:left="0"/>
              <w:jc w:val="center"/>
              <w:outlineLvl w:val="0"/>
              <w:rPr>
                <w:b/>
                <w:bCs/>
                <w:sz w:val="20"/>
                <w:szCs w:val="20"/>
                <w:u w:val="single"/>
              </w:rPr>
            </w:pPr>
            <w:r w:rsidRPr="00665354">
              <w:rPr>
                <w:b/>
                <w:bCs/>
                <w:sz w:val="20"/>
                <w:szCs w:val="20"/>
                <w:u w:val="single"/>
              </w:rPr>
              <w:t>2ª Fase</w:t>
            </w:r>
          </w:p>
          <w:p w:rsidR="00961B25" w:rsidRPr="00665354" w:rsidRDefault="004237D7" w:rsidP="00FB0D81">
            <w:pPr>
              <w:pStyle w:val="PargrafodaLista"/>
              <w:tabs>
                <w:tab w:val="decimal" w:pos="0"/>
                <w:tab w:val="decimal" w:pos="8789"/>
              </w:tabs>
              <w:spacing w:line="276" w:lineRule="auto"/>
              <w:ind w:left="0"/>
              <w:jc w:val="center"/>
              <w:outlineLvl w:val="0"/>
              <w:rPr>
                <w:b/>
                <w:bCs/>
                <w:sz w:val="20"/>
                <w:szCs w:val="20"/>
                <w:u w:val="single"/>
              </w:rPr>
            </w:pPr>
            <w:r>
              <w:rPr>
                <w:b/>
                <w:bCs/>
                <w:sz w:val="20"/>
                <w:szCs w:val="20"/>
                <w:u w:val="single"/>
              </w:rPr>
              <w:t>Prova Prático-</w:t>
            </w:r>
            <w:r w:rsidR="00961B25" w:rsidRPr="00665354">
              <w:rPr>
                <w:b/>
                <w:bCs/>
                <w:sz w:val="20"/>
                <w:szCs w:val="20"/>
                <w:u w:val="single"/>
              </w:rPr>
              <w:t>Profissional</w:t>
            </w: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r w:rsidRPr="00665354">
              <w:rPr>
                <w:bCs/>
                <w:sz w:val="20"/>
                <w:szCs w:val="20"/>
              </w:rPr>
              <w:t>Peça Processual</w:t>
            </w:r>
          </w:p>
        </w:tc>
        <w:tc>
          <w:tcPr>
            <w:tcW w:w="3174" w:type="dxa"/>
          </w:tcPr>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r w:rsidRPr="00665354">
              <w:rPr>
                <w:bCs/>
                <w:sz w:val="20"/>
                <w:szCs w:val="20"/>
              </w:rPr>
              <w:t>10</w:t>
            </w: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p>
          <w:p w:rsidR="004237D7" w:rsidRDefault="004237D7" w:rsidP="00FB0D81">
            <w:pPr>
              <w:pStyle w:val="PargrafodaLista"/>
              <w:tabs>
                <w:tab w:val="decimal" w:pos="0"/>
                <w:tab w:val="decimal" w:pos="8789"/>
              </w:tabs>
              <w:spacing w:line="276" w:lineRule="auto"/>
              <w:ind w:left="0"/>
              <w:jc w:val="center"/>
              <w:outlineLvl w:val="0"/>
              <w:rPr>
                <w:bCs/>
                <w:sz w:val="20"/>
                <w:szCs w:val="20"/>
              </w:rPr>
            </w:pPr>
          </w:p>
          <w:p w:rsidR="004237D7" w:rsidRDefault="004237D7" w:rsidP="00FB0D81">
            <w:pPr>
              <w:pStyle w:val="PargrafodaLista"/>
              <w:tabs>
                <w:tab w:val="decimal" w:pos="0"/>
                <w:tab w:val="decimal" w:pos="8789"/>
              </w:tabs>
              <w:spacing w:line="276" w:lineRule="auto"/>
              <w:ind w:left="0"/>
              <w:jc w:val="center"/>
              <w:outlineLvl w:val="0"/>
              <w:rPr>
                <w:bCs/>
                <w:sz w:val="20"/>
                <w:szCs w:val="20"/>
              </w:rPr>
            </w:pP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r w:rsidRPr="00665354">
              <w:rPr>
                <w:bCs/>
                <w:sz w:val="20"/>
                <w:szCs w:val="20"/>
              </w:rPr>
              <w:t>70</w:t>
            </w: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p>
          <w:p w:rsidR="004237D7" w:rsidRDefault="004237D7" w:rsidP="00FB0D81">
            <w:pPr>
              <w:pStyle w:val="PargrafodaLista"/>
              <w:tabs>
                <w:tab w:val="decimal" w:pos="0"/>
                <w:tab w:val="decimal" w:pos="8789"/>
              </w:tabs>
              <w:spacing w:line="276" w:lineRule="auto"/>
              <w:ind w:left="0"/>
              <w:jc w:val="center"/>
              <w:outlineLvl w:val="0"/>
              <w:rPr>
                <w:bCs/>
                <w:sz w:val="20"/>
                <w:szCs w:val="20"/>
              </w:rPr>
            </w:pPr>
          </w:p>
          <w:p w:rsidR="00961B25" w:rsidRPr="00665354" w:rsidRDefault="00961B25" w:rsidP="00FB0D81">
            <w:pPr>
              <w:pStyle w:val="PargrafodaLista"/>
              <w:tabs>
                <w:tab w:val="decimal" w:pos="0"/>
                <w:tab w:val="decimal" w:pos="8789"/>
              </w:tabs>
              <w:spacing w:line="276" w:lineRule="auto"/>
              <w:ind w:left="0"/>
              <w:jc w:val="center"/>
              <w:outlineLvl w:val="0"/>
              <w:rPr>
                <w:bCs/>
                <w:sz w:val="20"/>
                <w:szCs w:val="20"/>
              </w:rPr>
            </w:pPr>
            <w:r w:rsidRPr="00665354">
              <w:rPr>
                <w:bCs/>
                <w:sz w:val="20"/>
                <w:szCs w:val="20"/>
              </w:rPr>
              <w:t>01</w:t>
            </w:r>
          </w:p>
        </w:tc>
      </w:tr>
    </w:tbl>
    <w:p w:rsidR="00C50394" w:rsidRPr="00665354" w:rsidRDefault="00C50394" w:rsidP="00FB0D81">
      <w:pPr>
        <w:pStyle w:val="PargrafodaLista"/>
        <w:tabs>
          <w:tab w:val="decimal" w:pos="0"/>
          <w:tab w:val="decimal" w:pos="8789"/>
        </w:tabs>
        <w:spacing w:line="276" w:lineRule="auto"/>
        <w:ind w:left="0"/>
        <w:outlineLvl w:val="0"/>
        <w:rPr>
          <w:bCs/>
          <w:sz w:val="20"/>
          <w:szCs w:val="20"/>
        </w:rPr>
      </w:pPr>
    </w:p>
    <w:p w:rsidR="003F1FC2" w:rsidRPr="00665354" w:rsidRDefault="003F1FC2" w:rsidP="00FB0D81">
      <w:pPr>
        <w:spacing w:line="276" w:lineRule="auto"/>
        <w:rPr>
          <w:sz w:val="20"/>
          <w:szCs w:val="20"/>
        </w:rPr>
      </w:pPr>
      <w:smartTag w:uri="urn:schemas-microsoft-com:office:smarttags" w:element="metricconverter">
        <w:smartTagPr>
          <w:attr w:name="ProductID" w:val="2. A"/>
        </w:smartTagPr>
        <w:r w:rsidRPr="00665354">
          <w:rPr>
            <w:sz w:val="20"/>
            <w:szCs w:val="20"/>
          </w:rPr>
          <w:t>2. A</w:t>
        </w:r>
      </w:smartTag>
      <w:r w:rsidRPr="00665354">
        <w:rPr>
          <w:sz w:val="20"/>
          <w:szCs w:val="20"/>
        </w:rPr>
        <w:t xml:space="preserve"> prova objetiva, de caráter eliminatório e classificatório, visa avaliar o grau de conhecimento teórico do candidato, necessário ao desempenho do cargo. </w:t>
      </w:r>
    </w:p>
    <w:p w:rsidR="003F1FC2" w:rsidRPr="00665354" w:rsidRDefault="003F1FC2" w:rsidP="00FB0D81">
      <w:pPr>
        <w:spacing w:line="276" w:lineRule="auto"/>
        <w:rPr>
          <w:sz w:val="20"/>
          <w:szCs w:val="20"/>
        </w:rPr>
      </w:pPr>
      <w:r w:rsidRPr="00665354">
        <w:rPr>
          <w:sz w:val="20"/>
          <w:szCs w:val="20"/>
        </w:rPr>
        <w:lastRenderedPageBreak/>
        <w:t xml:space="preserve">2.1. A duração da prova objetiva será de </w:t>
      </w:r>
      <w:r w:rsidR="00961B25" w:rsidRPr="00665354">
        <w:rPr>
          <w:sz w:val="20"/>
          <w:szCs w:val="20"/>
        </w:rPr>
        <w:t>4 (quatro</w:t>
      </w:r>
      <w:r w:rsidRPr="00665354">
        <w:rPr>
          <w:sz w:val="20"/>
          <w:szCs w:val="20"/>
        </w:rPr>
        <w:t>) horas. As provas serão compostas de questões de múltipla escolha com 05 (cinco) alternativas cada uma, de acordo com o conteúdo programático constante do Anexo I – CONTEÚDO PROGRAMÁTICO.</w:t>
      </w:r>
    </w:p>
    <w:p w:rsidR="00961B25" w:rsidRPr="00665354" w:rsidRDefault="003F1FC2" w:rsidP="00FB0D81">
      <w:pPr>
        <w:pStyle w:val="Corpodetexto"/>
        <w:spacing w:line="276" w:lineRule="auto"/>
        <w:rPr>
          <w:sz w:val="20"/>
          <w:szCs w:val="20"/>
        </w:rPr>
      </w:pPr>
      <w:r w:rsidRPr="00665354">
        <w:rPr>
          <w:sz w:val="20"/>
          <w:szCs w:val="20"/>
        </w:rPr>
        <w:t xml:space="preserve">3. </w:t>
      </w:r>
      <w:r w:rsidR="00961B25" w:rsidRPr="00665354">
        <w:rPr>
          <w:sz w:val="20"/>
          <w:szCs w:val="20"/>
        </w:rPr>
        <w:t xml:space="preserve">A prova </w:t>
      </w:r>
      <w:r w:rsidR="00961B25" w:rsidRPr="00AF2B80">
        <w:rPr>
          <w:sz w:val="20"/>
          <w:szCs w:val="20"/>
        </w:rPr>
        <w:t>prático</w:t>
      </w:r>
      <w:r w:rsidR="004237D7" w:rsidRPr="00AF2B80">
        <w:rPr>
          <w:sz w:val="20"/>
          <w:szCs w:val="20"/>
        </w:rPr>
        <w:t>-</w:t>
      </w:r>
      <w:r w:rsidR="00961B25" w:rsidRPr="00AF2B80">
        <w:rPr>
          <w:sz w:val="20"/>
          <w:szCs w:val="20"/>
        </w:rPr>
        <w:t>profissional</w:t>
      </w:r>
      <w:r w:rsidR="00961B25" w:rsidRPr="00665354">
        <w:rPr>
          <w:sz w:val="20"/>
          <w:szCs w:val="20"/>
        </w:rPr>
        <w:t xml:space="preserve"> (Peça Processual</w:t>
      </w:r>
      <w:proofErr w:type="gramStart"/>
      <w:r w:rsidR="00961B25" w:rsidRPr="00665354">
        <w:rPr>
          <w:sz w:val="20"/>
          <w:szCs w:val="20"/>
        </w:rPr>
        <w:t>),</w:t>
      </w:r>
      <w:proofErr w:type="gramEnd"/>
      <w:r w:rsidR="00961B25" w:rsidRPr="00665354">
        <w:rPr>
          <w:sz w:val="20"/>
          <w:szCs w:val="20"/>
        </w:rPr>
        <w:t xml:space="preserve">destina-se a avaliar </w:t>
      </w:r>
      <w:r w:rsidR="001B5C37">
        <w:rPr>
          <w:sz w:val="20"/>
          <w:szCs w:val="20"/>
        </w:rPr>
        <w:t>o domínio do conhecimento jurídico e da norma culta, o desenvolvimento do tema na estrutura proposta, a adequação da linguagem, a articulação do raciocínio lógico e a capacidade de argumentação</w:t>
      </w:r>
      <w:r w:rsidR="00961B25" w:rsidRPr="00665354">
        <w:rPr>
          <w:sz w:val="20"/>
          <w:szCs w:val="20"/>
        </w:rPr>
        <w:t xml:space="preserve"> e terá caráter eliminatório e classificatório.</w:t>
      </w:r>
    </w:p>
    <w:p w:rsidR="00961B25" w:rsidRPr="00665354" w:rsidRDefault="001B5C37" w:rsidP="00FB0D81">
      <w:pPr>
        <w:pStyle w:val="Corpodetexto"/>
        <w:spacing w:line="276" w:lineRule="auto"/>
        <w:rPr>
          <w:sz w:val="20"/>
          <w:szCs w:val="20"/>
        </w:rPr>
      </w:pPr>
      <w:r>
        <w:rPr>
          <w:sz w:val="20"/>
          <w:szCs w:val="20"/>
        </w:rPr>
        <w:t>3.1.</w:t>
      </w:r>
      <w:r w:rsidR="00961B25" w:rsidRPr="00665354">
        <w:rPr>
          <w:sz w:val="20"/>
          <w:szCs w:val="20"/>
        </w:rPr>
        <w:t xml:space="preserve"> A prova prático-profissional terá duração de 2h (duas horas).</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3F1FC2" w:rsidP="00FB0D81">
      <w:pPr>
        <w:tabs>
          <w:tab w:val="decimal" w:pos="0"/>
          <w:tab w:val="decimal" w:pos="8789"/>
        </w:tabs>
        <w:spacing w:line="276" w:lineRule="auto"/>
        <w:outlineLvl w:val="0"/>
        <w:rPr>
          <w:b/>
          <w:bCs/>
          <w:sz w:val="20"/>
          <w:szCs w:val="20"/>
        </w:rPr>
      </w:pPr>
      <w:r w:rsidRPr="00665354">
        <w:rPr>
          <w:b/>
          <w:bCs/>
          <w:sz w:val="20"/>
          <w:szCs w:val="20"/>
        </w:rPr>
        <w:t xml:space="preserve">V - DA PRESTAÇÃO DAS PROVAS </w:t>
      </w:r>
    </w:p>
    <w:p w:rsidR="003F1FC2" w:rsidRPr="00665354" w:rsidRDefault="003F1FC2" w:rsidP="00FB0D81">
      <w:pPr>
        <w:pStyle w:val="NormalWeb"/>
        <w:spacing w:beforeAutospacing="0" w:afterAutospacing="0" w:line="276" w:lineRule="auto"/>
        <w:jc w:val="both"/>
        <w:rPr>
          <w:rFonts w:ascii="Arial" w:hAnsi="Arial" w:cs="Arial"/>
          <w:sz w:val="20"/>
          <w:szCs w:val="20"/>
        </w:rPr>
      </w:pPr>
      <w:r w:rsidRPr="00665354">
        <w:rPr>
          <w:rFonts w:ascii="Arial" w:hAnsi="Arial" w:cs="Arial"/>
          <w:sz w:val="20"/>
          <w:szCs w:val="20"/>
        </w:rPr>
        <w:t>1. A prova será realizada na cidade de Suzano.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 xml:space="preserve">Caso haja impossibilidade de aplicação das provas na cidade de Suzano, a Fundação VUNESP poderá </w:t>
      </w:r>
      <w:r w:rsidR="00A51CF1" w:rsidRPr="00665354">
        <w:rPr>
          <w:rFonts w:ascii="Arial" w:hAnsi="Arial" w:cs="Arial"/>
          <w:sz w:val="20"/>
          <w:szCs w:val="20"/>
        </w:rPr>
        <w:t>aplicá-las</w:t>
      </w:r>
      <w:r w:rsidRPr="00665354">
        <w:rPr>
          <w:rFonts w:ascii="Arial" w:hAnsi="Arial" w:cs="Arial"/>
          <w:sz w:val="20"/>
          <w:szCs w:val="20"/>
        </w:rPr>
        <w:t xml:space="preserve"> em municípios vizinhos.</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 xml:space="preserve">A confirmação da data prevista e as informações sobre local e horário das provas serão divulgadas com antecedência mínima de </w:t>
      </w:r>
      <w:r w:rsidR="009B52C4">
        <w:rPr>
          <w:rFonts w:ascii="Arial" w:hAnsi="Arial" w:cs="Arial"/>
          <w:sz w:val="20"/>
          <w:szCs w:val="20"/>
        </w:rPr>
        <w:t>10</w:t>
      </w:r>
      <w:r w:rsidRPr="00665354">
        <w:rPr>
          <w:rFonts w:ascii="Arial" w:hAnsi="Arial" w:cs="Arial"/>
          <w:sz w:val="20"/>
          <w:szCs w:val="20"/>
        </w:rPr>
        <w:t>(</w:t>
      </w:r>
      <w:r w:rsidR="009B52C4">
        <w:rPr>
          <w:rFonts w:ascii="Arial" w:hAnsi="Arial" w:cs="Arial"/>
          <w:sz w:val="20"/>
          <w:szCs w:val="20"/>
        </w:rPr>
        <w:t>dez</w:t>
      </w:r>
      <w:r w:rsidRPr="00665354">
        <w:rPr>
          <w:rFonts w:ascii="Arial" w:hAnsi="Arial" w:cs="Arial"/>
          <w:sz w:val="20"/>
          <w:szCs w:val="20"/>
        </w:rPr>
        <w:t>) dias, por meio de publicação no Diário Oficial do Município e nos sítios eletrônicos da Prefeitura de Suzano e da Fundação VUNESP (</w:t>
      </w:r>
      <w:hyperlink r:id="rId15" w:history="1">
        <w:r w:rsidRPr="00665354">
          <w:rPr>
            <w:rStyle w:val="Hyperlink"/>
            <w:rFonts w:ascii="Arial" w:hAnsi="Arial" w:cs="Arial"/>
            <w:sz w:val="20"/>
            <w:szCs w:val="20"/>
          </w:rPr>
          <w:t>www.vunesp.com.br</w:t>
        </w:r>
      </w:hyperlink>
      <w:r w:rsidRPr="00665354">
        <w:rPr>
          <w:rFonts w:ascii="Arial" w:hAnsi="Arial" w:cs="Arial"/>
          <w:sz w:val="20"/>
          <w:szCs w:val="20"/>
        </w:rPr>
        <w:t>), não podendo o candidato alegar qualquer espécie de desconhecimento ou justificar sua ausência ou atraso.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Eventualmente, se, por qualquer que seja o motivo, o nome do candidato não constar no Edital de Convocação para a prova objetiva, esse deverá entrar em contato com a Fundação VUNESP, por meio do telefone (0xx11) 3874-6300, de segunda-feira a sábado, em dias úteis, das 8 horas às 20 horas, horário de Brasília, para verificar o ocorrido.</w:t>
      </w:r>
    </w:p>
    <w:p w:rsidR="005D1E46" w:rsidRPr="00AF2B80" w:rsidRDefault="005D1E46" w:rsidP="00FB0D81">
      <w:pPr>
        <w:numPr>
          <w:ilvl w:val="1"/>
          <w:numId w:val="3"/>
        </w:numPr>
        <w:autoSpaceDE w:val="0"/>
        <w:autoSpaceDN w:val="0"/>
        <w:adjustRightInd w:val="0"/>
        <w:spacing w:line="276" w:lineRule="auto"/>
        <w:rPr>
          <w:sz w:val="20"/>
          <w:szCs w:val="20"/>
        </w:rPr>
      </w:pPr>
      <w:r>
        <w:rPr>
          <w:sz w:val="20"/>
          <w:szCs w:val="20"/>
        </w:rPr>
        <w:t xml:space="preserve"> As aplicações </w:t>
      </w:r>
      <w:r w:rsidR="004237D7">
        <w:rPr>
          <w:sz w:val="20"/>
          <w:szCs w:val="20"/>
        </w:rPr>
        <w:t xml:space="preserve">das Provas estão previstas para </w:t>
      </w:r>
      <w:r w:rsidR="00AF2B80" w:rsidRPr="00AF2B80">
        <w:rPr>
          <w:b/>
          <w:sz w:val="20"/>
          <w:szCs w:val="20"/>
        </w:rPr>
        <w:t>22</w:t>
      </w:r>
      <w:r w:rsidR="004237D7" w:rsidRPr="00AF2B80">
        <w:rPr>
          <w:b/>
          <w:sz w:val="20"/>
          <w:szCs w:val="20"/>
        </w:rPr>
        <w:t xml:space="preserve"> de novembro de 2015</w:t>
      </w:r>
      <w:r w:rsidR="004237D7" w:rsidRPr="00AF2B80">
        <w:rPr>
          <w:sz w:val="20"/>
          <w:szCs w:val="20"/>
        </w:rPr>
        <w:t>, conforme adiante:</w:t>
      </w:r>
    </w:p>
    <w:p w:rsidR="005D1E46" w:rsidRPr="00AF2B80" w:rsidRDefault="005D1E46" w:rsidP="00FB0D81">
      <w:pPr>
        <w:pStyle w:val="PargrafodaLista"/>
        <w:numPr>
          <w:ilvl w:val="0"/>
          <w:numId w:val="7"/>
        </w:numPr>
        <w:autoSpaceDE w:val="0"/>
        <w:autoSpaceDN w:val="0"/>
        <w:adjustRightInd w:val="0"/>
        <w:spacing w:line="276" w:lineRule="auto"/>
        <w:rPr>
          <w:sz w:val="20"/>
          <w:szCs w:val="20"/>
        </w:rPr>
      </w:pPr>
      <w:r w:rsidRPr="00AF2B80">
        <w:rPr>
          <w:sz w:val="20"/>
          <w:szCs w:val="20"/>
        </w:rPr>
        <w:t xml:space="preserve">Prova </w:t>
      </w:r>
      <w:proofErr w:type="gramStart"/>
      <w:r w:rsidRPr="00AF2B80">
        <w:rPr>
          <w:sz w:val="20"/>
          <w:szCs w:val="20"/>
        </w:rPr>
        <w:t>Objetiva –</w:t>
      </w:r>
      <w:r w:rsidR="004237D7" w:rsidRPr="00AF2B80">
        <w:rPr>
          <w:sz w:val="20"/>
          <w:szCs w:val="20"/>
        </w:rPr>
        <w:t>Período</w:t>
      </w:r>
      <w:proofErr w:type="gramEnd"/>
      <w:r w:rsidR="004237D7" w:rsidRPr="00AF2B80">
        <w:rPr>
          <w:sz w:val="20"/>
          <w:szCs w:val="20"/>
        </w:rPr>
        <w:t xml:space="preserve"> da Manhã;</w:t>
      </w:r>
    </w:p>
    <w:p w:rsidR="005D1E46" w:rsidRPr="00AF2B80" w:rsidRDefault="005D1E46" w:rsidP="00FB0D81">
      <w:pPr>
        <w:pStyle w:val="PargrafodaLista"/>
        <w:numPr>
          <w:ilvl w:val="0"/>
          <w:numId w:val="7"/>
        </w:numPr>
        <w:autoSpaceDE w:val="0"/>
        <w:autoSpaceDN w:val="0"/>
        <w:adjustRightInd w:val="0"/>
        <w:spacing w:line="276" w:lineRule="auto"/>
        <w:rPr>
          <w:sz w:val="20"/>
          <w:szCs w:val="20"/>
        </w:rPr>
      </w:pPr>
      <w:r w:rsidRPr="00AF2B80">
        <w:rPr>
          <w:sz w:val="20"/>
          <w:szCs w:val="20"/>
        </w:rPr>
        <w:t>Prova Prático Profissional (Peça</w:t>
      </w:r>
      <w:r w:rsidR="009B52C4" w:rsidRPr="00AF2B80">
        <w:rPr>
          <w:sz w:val="20"/>
          <w:szCs w:val="20"/>
        </w:rPr>
        <w:t xml:space="preserve"> Processual)–</w:t>
      </w:r>
      <w:r w:rsidR="009B52C4" w:rsidRPr="00AF2B80">
        <w:rPr>
          <w:sz w:val="20"/>
          <w:szCs w:val="20"/>
        </w:rPr>
        <w:tab/>
        <w:t xml:space="preserve"> Período da Tarde</w:t>
      </w:r>
      <w:r w:rsidR="004237D7" w:rsidRPr="00AF2B80">
        <w:rPr>
          <w:sz w:val="20"/>
          <w:szCs w:val="20"/>
        </w:rPr>
        <w:t xml:space="preserve">; </w:t>
      </w:r>
    </w:p>
    <w:p w:rsidR="003F1FC2" w:rsidRPr="00665354" w:rsidRDefault="003F1FC2" w:rsidP="00FB0D81">
      <w:pPr>
        <w:numPr>
          <w:ilvl w:val="1"/>
          <w:numId w:val="3"/>
        </w:numPr>
        <w:autoSpaceDE w:val="0"/>
        <w:autoSpaceDN w:val="0"/>
        <w:adjustRightInd w:val="0"/>
        <w:spacing w:line="276" w:lineRule="auto"/>
        <w:rPr>
          <w:sz w:val="20"/>
          <w:szCs w:val="20"/>
        </w:rPr>
      </w:pPr>
      <w:r w:rsidRPr="00665354">
        <w:rPr>
          <w:sz w:val="20"/>
          <w:szCs w:val="20"/>
        </w:rPr>
        <w:t xml:space="preserve">O candidato deverá comparecer ao local da prova com, no mínimo, </w:t>
      </w:r>
      <w:proofErr w:type="gramStart"/>
      <w:r w:rsidRPr="00665354">
        <w:rPr>
          <w:sz w:val="20"/>
          <w:szCs w:val="20"/>
        </w:rPr>
        <w:t>1</w:t>
      </w:r>
      <w:proofErr w:type="gramEnd"/>
      <w:r w:rsidRPr="00665354">
        <w:rPr>
          <w:sz w:val="20"/>
          <w:szCs w:val="20"/>
        </w:rPr>
        <w:t xml:space="preserve"> (uma) hora de antecedência do horário estabelecido para o seu início, não sendo admitidos retardatários, sob pretexto algum, após o fechamento dos portões.</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haverá segunda chamada ou repetição de prova, seja qual for o motivo alegado para justificar o atraso ou a ausência do candidato.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candidato ao ingressar no local de realização das provas, deverá manter qualquer aparelho eletrônico desligado que esteja sob sua posse, ainda que os sinais de alarme estejam nos modos de vibração e silencioso.</w:t>
      </w:r>
    </w:p>
    <w:p w:rsidR="003F1FC2" w:rsidRDefault="003F1FC2" w:rsidP="00FB0D81">
      <w:pPr>
        <w:pStyle w:val="NormalWeb"/>
        <w:numPr>
          <w:ilvl w:val="3"/>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Recomenda-se ao candidato, no dia da realização da prova, levar somente o documento de identidade, caneta transparente de tinta azul ou preta e não deverá levar máquinas calculadoras, pagers, telefones celulares, tablets, relógios digitais, gravadores, máquinas fotográficas, ou quaisquer aparelhos eletrônicos, ainda, boné, gorro, chapéu, óculos de sol e/ou outros materiais não classificados como estritamente necessários à realização da prova, sob pena de exclusão do Concurso.</w:t>
      </w:r>
    </w:p>
    <w:p w:rsidR="005D1E46" w:rsidRDefault="005D1E46" w:rsidP="00FB0D81">
      <w:pPr>
        <w:pStyle w:val="NormalWeb"/>
        <w:numPr>
          <w:ilvl w:val="3"/>
          <w:numId w:val="3"/>
        </w:numPr>
        <w:spacing w:beforeAutospacing="0" w:afterAutospacing="0" w:line="276" w:lineRule="auto"/>
        <w:jc w:val="both"/>
        <w:rPr>
          <w:rFonts w:ascii="Arial" w:hAnsi="Arial" w:cs="Arial"/>
          <w:sz w:val="20"/>
          <w:szCs w:val="20"/>
        </w:rPr>
      </w:pPr>
      <w:r>
        <w:rPr>
          <w:rFonts w:ascii="Arial" w:hAnsi="Arial" w:cs="Arial"/>
          <w:sz w:val="20"/>
          <w:szCs w:val="20"/>
        </w:rPr>
        <w:t>É aconselhável que os candidatos retirem as baterias dos celulares, garantindo que nenhum som seja emitido, inclusive do despertador, caso seja ativado.</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Será admitido no local da prova apenas o candidato que estiver trajado de forma compatível e munido de caneta esferográfica de material transparente, com tinta de cor azul preferencialmente ou preta, e um dos seguintes documentos de identificação, no original ou xerox autenticada, com foto que permita sua identificação, expedido por órgão oficial:</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Cédula de identidade (RG);</w:t>
      </w:r>
    </w:p>
    <w:p w:rsidR="003F1FC2" w:rsidRPr="00665354" w:rsidRDefault="003F1FC2" w:rsidP="00FB0D81">
      <w:pPr>
        <w:pStyle w:val="PargrafodaLista"/>
        <w:numPr>
          <w:ilvl w:val="0"/>
          <w:numId w:val="5"/>
        </w:numPr>
        <w:autoSpaceDE w:val="0"/>
        <w:autoSpaceDN w:val="0"/>
        <w:adjustRightInd w:val="0"/>
        <w:spacing w:line="276" w:lineRule="auto"/>
        <w:ind w:left="0" w:firstLine="0"/>
        <w:rPr>
          <w:sz w:val="20"/>
          <w:szCs w:val="20"/>
        </w:rPr>
      </w:pPr>
      <w:r w:rsidRPr="00665354">
        <w:rPr>
          <w:sz w:val="20"/>
          <w:szCs w:val="20"/>
        </w:rPr>
        <w:lastRenderedPageBreak/>
        <w:t>Carteira de Identidade expedida pelas Forças Armadas ou pelas Polícias Militares ou pelos Corpos de Bombeiros Militares;</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Carteira Nacional de Habilitação expedida nos termos da Lei Federal nº 9.503/1997;</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Passaporte;</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Carteira de Órgão ou Conselho de Classe;</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Carteira de Trabalho e Previdência Social (CTPS);</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Certificado Militar;</w:t>
      </w:r>
    </w:p>
    <w:p w:rsidR="003F1FC2" w:rsidRPr="00665354" w:rsidRDefault="003F1FC2" w:rsidP="00FB0D81">
      <w:pPr>
        <w:pStyle w:val="NormalWeb"/>
        <w:numPr>
          <w:ilvl w:val="0"/>
          <w:numId w:val="5"/>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Comprovante de inscrição, no caso de o nome não constar do local da prova objetiva, no Edital de Convocação, publicado no Diário Oficial do Munícipio e divulgado no site da Fundação VUNESP (</w:t>
      </w:r>
      <w:hyperlink r:id="rId16" w:history="1">
        <w:r w:rsidRPr="00665354">
          <w:rPr>
            <w:rStyle w:val="Hyperlink"/>
            <w:rFonts w:ascii="Arial" w:hAnsi="Arial" w:cs="Arial"/>
            <w:sz w:val="20"/>
            <w:szCs w:val="20"/>
          </w:rPr>
          <w:t>www.vunesp.com.br</w:t>
        </w:r>
      </w:hyperlink>
      <w:r w:rsidRPr="00665354">
        <w:rPr>
          <w:rFonts w:ascii="Arial" w:hAnsi="Arial" w:cs="Arial"/>
          <w:sz w:val="20"/>
          <w:szCs w:val="20"/>
        </w:rPr>
        <w:t>), na respectiva página do Concurso.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serão aceitos, para efeito de identificação, documentos sem foto, tais como Boletim de Ocorrência, Protocolos de requisição de documentos, Certidão de Nascimento ou Casamento, Título Eleitoral, Carteira Nacional de Habilitação emitida anteriormente à Lei nº 9.503/1997, Carteira de Estudante, Crachás, dentre outros.</w:t>
      </w:r>
    </w:p>
    <w:p w:rsidR="003F1FC2" w:rsidRPr="00665354" w:rsidRDefault="003F1FC2" w:rsidP="00FB0D81">
      <w:pPr>
        <w:numPr>
          <w:ilvl w:val="1"/>
          <w:numId w:val="3"/>
        </w:numPr>
        <w:autoSpaceDE w:val="0"/>
        <w:autoSpaceDN w:val="0"/>
        <w:spacing w:line="276" w:lineRule="auto"/>
        <w:rPr>
          <w:sz w:val="20"/>
          <w:szCs w:val="20"/>
        </w:rPr>
      </w:pPr>
      <w:r w:rsidRPr="00665354">
        <w:rPr>
          <w:sz w:val="20"/>
          <w:szCs w:val="20"/>
        </w:rPr>
        <w:t>A Fundação VUNESP poderá fornecer, antes do início da(s) prova(s), embalagem plástica, para o acondicionamento obrigatório dos objetos pessoais eletrônicos desligados, que serão lacrados, e somente poderá ser aberta no final da aplicação e fora do local de prova.</w:t>
      </w:r>
    </w:p>
    <w:p w:rsidR="003F1FC2" w:rsidRPr="00665354" w:rsidRDefault="003F1FC2" w:rsidP="00FB0D81">
      <w:pPr>
        <w:numPr>
          <w:ilvl w:val="2"/>
          <w:numId w:val="3"/>
        </w:numPr>
        <w:autoSpaceDE w:val="0"/>
        <w:autoSpaceDN w:val="0"/>
        <w:spacing w:line="276" w:lineRule="auto"/>
        <w:rPr>
          <w:sz w:val="20"/>
          <w:szCs w:val="20"/>
        </w:rPr>
      </w:pPr>
      <w:r w:rsidRPr="00665354">
        <w:rPr>
          <w:sz w:val="20"/>
          <w:szCs w:val="20"/>
        </w:rPr>
        <w:t>A embalagem plástica deverá permanecer durante todo o processo debaixo da carteira.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Pertences pessoais dos candidatos como bolsas, sacolas, bonés, chapéus, gorros ou similares, óculos escuros e protetores auriculares serão acomodados em local a ser indicado pelos fiscais de sala, onde deverão permanecer até o término da prova.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candidato que for flagrado portando</w:t>
      </w:r>
      <w:r w:rsidR="00FB0D81">
        <w:rPr>
          <w:rFonts w:ascii="Arial" w:hAnsi="Arial" w:cs="Arial"/>
          <w:sz w:val="20"/>
          <w:szCs w:val="20"/>
        </w:rPr>
        <w:t xml:space="preserve"> em seu bolso</w:t>
      </w:r>
      <w:r w:rsidRPr="00665354">
        <w:rPr>
          <w:rFonts w:ascii="Arial" w:hAnsi="Arial" w:cs="Arial"/>
          <w:sz w:val="20"/>
          <w:szCs w:val="20"/>
        </w:rPr>
        <w:t xml:space="preserve"> e/ou utilizando qualquer tipo de aparelho de comunicação nas dependências do local onde estiver realizando a prova, será convidado a retirar-se do recinto e será eliminado do Concurso.</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candidato não poderá ausentar-se da sala durante a aplicação da prova sem o acompanhamento de um fiscal e, tampouco, levar consigo qualquer um dos materiais fornecidos.</w:t>
      </w:r>
    </w:p>
    <w:p w:rsidR="003F1FC2" w:rsidRPr="00665354" w:rsidRDefault="00BD7B1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A candidata lactante que necessitar amamentar durante a realização das provas, poderá fazê-lo em sala reservada, desde que o requeira à Fundação VUNESP, observando-se os procedimentos constantes a seguir:</w:t>
      </w:r>
    </w:p>
    <w:p w:rsidR="003F1FC2" w:rsidRPr="00665354" w:rsidRDefault="003F1FC2" w:rsidP="00FB0D81">
      <w:pPr>
        <w:pStyle w:val="NormalWeb"/>
        <w:spacing w:beforeAutospacing="0" w:afterAutospacing="0" w:line="276" w:lineRule="auto"/>
        <w:jc w:val="both"/>
        <w:rPr>
          <w:rFonts w:ascii="Arial" w:hAnsi="Arial" w:cs="Arial"/>
          <w:sz w:val="20"/>
          <w:szCs w:val="20"/>
        </w:rPr>
      </w:pPr>
      <w:r w:rsidRPr="00665354">
        <w:rPr>
          <w:rFonts w:ascii="Arial" w:hAnsi="Arial" w:cs="Arial"/>
          <w:sz w:val="20"/>
          <w:szCs w:val="20"/>
        </w:rPr>
        <w:t xml:space="preserve">1.8.1. deverá encaminhar a solicitação, até o término das inscrições, por SEDEX OU Aviso de Recebimento (AR), exclusivamente à Fundação VUNESP indicando no envelope “Ref. Concurso Público – Prefeitura de Suzano – cargo de </w:t>
      </w:r>
      <w:r w:rsidR="00FB0D81">
        <w:rPr>
          <w:rFonts w:ascii="Arial" w:hAnsi="Arial" w:cs="Arial"/>
          <w:sz w:val="20"/>
          <w:szCs w:val="20"/>
        </w:rPr>
        <w:t>Procurador do Município</w:t>
      </w:r>
      <w:r w:rsidRPr="00665354">
        <w:rPr>
          <w:rFonts w:ascii="Arial" w:hAnsi="Arial" w:cs="Arial"/>
          <w:sz w:val="20"/>
          <w:szCs w:val="20"/>
        </w:rPr>
        <w:t xml:space="preserve">”, solicitação para amamentação, </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a criança deverá ser  acompanhada por uma pessoa maior de 18 (dezoito) anos de idade devidamente comprovado, que ficará em local reservado para tal finalidade e será responsável pela criança. 1.8.2. nos horários previstos para amamentação, a candidata será acompanhada por uma fiscal, sem o material de aplicação das provas e sem o acompanhante.</w:t>
      </w:r>
    </w:p>
    <w:p w:rsidR="003F1FC2" w:rsidRPr="00665354" w:rsidRDefault="003F1FC2" w:rsidP="00FB0D81">
      <w:pPr>
        <w:pStyle w:val="NormalWeb"/>
        <w:spacing w:beforeAutospacing="0" w:afterAutospacing="0" w:line="276" w:lineRule="auto"/>
        <w:jc w:val="both"/>
        <w:rPr>
          <w:rFonts w:ascii="Arial" w:hAnsi="Arial" w:cs="Arial"/>
          <w:sz w:val="20"/>
          <w:szCs w:val="20"/>
        </w:rPr>
      </w:pPr>
      <w:r w:rsidRPr="00665354">
        <w:rPr>
          <w:rFonts w:ascii="Arial" w:hAnsi="Arial" w:cs="Arial"/>
          <w:sz w:val="20"/>
          <w:szCs w:val="20"/>
        </w:rPr>
        <w:t>1.8.3. Não haverá compensação do tempo de amamentação na duração da prova da candidata.</w:t>
      </w:r>
    </w:p>
    <w:p w:rsidR="003F1FC2" w:rsidRPr="00665354" w:rsidRDefault="003F1FC2" w:rsidP="00FB0D81">
      <w:pPr>
        <w:pStyle w:val="NormalWeb"/>
        <w:spacing w:beforeAutospacing="0" w:afterAutospacing="0" w:line="276" w:lineRule="auto"/>
        <w:jc w:val="both"/>
        <w:rPr>
          <w:rFonts w:ascii="Arial" w:hAnsi="Arial" w:cs="Arial"/>
          <w:sz w:val="20"/>
          <w:szCs w:val="20"/>
        </w:rPr>
      </w:pPr>
      <w:r w:rsidRPr="00665354">
        <w:rPr>
          <w:rFonts w:ascii="Arial" w:hAnsi="Arial" w:cs="Arial"/>
          <w:sz w:val="20"/>
          <w:szCs w:val="20"/>
        </w:rPr>
        <w:t>1.8.4. Excetuada esta situação, não será permitida a permanência de qualquer acompanhante, inclusive de menor de idade nas dependências do local de realização de prova.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 xml:space="preserve">Não será permitida a interferência e a participação de outras pessoas, durante a realização das provas, salvo em caso de candidato que tenha solicitado condição especial para esse fim, de acordo com </w:t>
      </w:r>
      <w:r w:rsidRPr="00D5418B">
        <w:rPr>
          <w:rFonts w:ascii="Arial" w:hAnsi="Arial" w:cs="Arial"/>
          <w:sz w:val="20"/>
          <w:szCs w:val="20"/>
        </w:rPr>
        <w:t>o Capítulo</w:t>
      </w:r>
      <w:r w:rsidRPr="00665354">
        <w:rPr>
          <w:rFonts w:ascii="Arial" w:hAnsi="Arial" w:cs="Arial"/>
          <w:sz w:val="20"/>
          <w:szCs w:val="20"/>
        </w:rPr>
        <w:t xml:space="preserve"> III deste Edital, ocasião em que o candidato será acompanhado por um fiscal da Fundação VUNESP, devidamente treinado. </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haverá prorrogação do tempo previsto para a aplicação das provas em virtude de afastamento, por qualquer motivo, de candidato da sala de provas.</w:t>
      </w:r>
    </w:p>
    <w:p w:rsidR="003F1FC2" w:rsidRPr="00665354" w:rsidRDefault="003F1FC2" w:rsidP="00FB0D81">
      <w:pPr>
        <w:numPr>
          <w:ilvl w:val="1"/>
          <w:numId w:val="3"/>
        </w:numPr>
        <w:spacing w:line="276" w:lineRule="auto"/>
        <w:rPr>
          <w:sz w:val="20"/>
          <w:szCs w:val="20"/>
        </w:rPr>
      </w:pPr>
      <w:r w:rsidRPr="00665354">
        <w:rPr>
          <w:sz w:val="20"/>
          <w:szCs w:val="20"/>
        </w:rPr>
        <w:lastRenderedPageBreak/>
        <w:t>Os responsáveis pela aplicação das provas não emitirão esclarecimentos a respeito das questões formuladas, da inteligência (do entendimento) de seu enunciado ou da forma de respondê-las.</w:t>
      </w:r>
    </w:p>
    <w:p w:rsidR="003F1FC2" w:rsidRPr="00665354" w:rsidRDefault="003F1FC2" w:rsidP="00FB0D81">
      <w:pPr>
        <w:numPr>
          <w:ilvl w:val="1"/>
          <w:numId w:val="3"/>
        </w:numPr>
        <w:spacing w:line="276" w:lineRule="auto"/>
        <w:rPr>
          <w:sz w:val="20"/>
          <w:szCs w:val="20"/>
        </w:rPr>
      </w:pPr>
      <w:r w:rsidRPr="00665354">
        <w:rPr>
          <w:sz w:val="20"/>
          <w:szCs w:val="20"/>
        </w:rPr>
        <w:t>No início da prova poderá ser colhida a impressão digital do candidato, sendo que na impossibilidade de o candidato realizar o procedimento, deverá registrar sua assinatura, em campo predeterminado, por 3 (três) vezes.</w:t>
      </w:r>
    </w:p>
    <w:p w:rsidR="003F1FC2" w:rsidRPr="00665354" w:rsidRDefault="003F1FC2" w:rsidP="00FB0D81">
      <w:pPr>
        <w:numPr>
          <w:ilvl w:val="2"/>
          <w:numId w:val="3"/>
        </w:numPr>
        <w:spacing w:line="276" w:lineRule="auto"/>
        <w:rPr>
          <w:sz w:val="20"/>
          <w:szCs w:val="20"/>
        </w:rPr>
      </w:pPr>
      <w:r w:rsidRPr="00665354">
        <w:rPr>
          <w:sz w:val="20"/>
          <w:szCs w:val="20"/>
        </w:rPr>
        <w:t>O horário de início da prova será definido em cada sala de aplicação, após os devidos esclarecimentos quanto à realização da prova.</w:t>
      </w:r>
    </w:p>
    <w:p w:rsidR="003F1FC2" w:rsidRPr="00665354" w:rsidRDefault="003F1FC2" w:rsidP="00FB0D81">
      <w:pPr>
        <w:numPr>
          <w:ilvl w:val="2"/>
          <w:numId w:val="3"/>
        </w:numPr>
        <w:spacing w:line="276" w:lineRule="auto"/>
        <w:rPr>
          <w:sz w:val="20"/>
          <w:szCs w:val="20"/>
        </w:rPr>
      </w:pPr>
      <w:r w:rsidRPr="00665354">
        <w:rPr>
          <w:sz w:val="20"/>
          <w:szCs w:val="20"/>
        </w:rPr>
        <w:t>Haverá, em cada sala de prova, cartaz/marcador de tempo para que os candidatos possam acompanhar o tempo da prova.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A Fundação VUNESP, poderá, no transcorrer da aplicação das provas utilizar detector de metal em ambientes do local de aplicação, caso, o candidato estiver portando qualquer tipo de aparelho eletrônico e for verificado a existência  pelo detector de metal, será sumariamente excluído do Concurso.</w:t>
      </w:r>
    </w:p>
    <w:p w:rsidR="003F1FC2" w:rsidRPr="00665354" w:rsidRDefault="003F1FC2" w:rsidP="00FB0D81">
      <w:pPr>
        <w:pStyle w:val="NormalWeb"/>
        <w:numPr>
          <w:ilvl w:val="1"/>
          <w:numId w:val="3"/>
        </w:numPr>
        <w:spacing w:before="0" w:beforeAutospacing="0" w:after="0" w:afterAutospacing="0" w:line="276" w:lineRule="auto"/>
        <w:jc w:val="both"/>
        <w:rPr>
          <w:rFonts w:ascii="Arial" w:hAnsi="Arial" w:cs="Arial"/>
          <w:sz w:val="20"/>
          <w:szCs w:val="20"/>
        </w:rPr>
      </w:pPr>
      <w:r w:rsidRPr="00665354">
        <w:rPr>
          <w:rFonts w:ascii="Arial" w:hAnsi="Arial" w:cs="Arial"/>
          <w:sz w:val="20"/>
          <w:szCs w:val="20"/>
        </w:rPr>
        <w:t>No ato da realização da prova objetiva serão entregues ao candidato:</w:t>
      </w:r>
    </w:p>
    <w:p w:rsidR="003F1FC2" w:rsidRPr="00665354" w:rsidRDefault="003F1FC2" w:rsidP="00FB0D81">
      <w:pPr>
        <w:pStyle w:val="NormalWeb"/>
        <w:spacing w:before="0" w:beforeAutospacing="0" w:after="0" w:afterAutospacing="0" w:line="276" w:lineRule="auto"/>
        <w:jc w:val="both"/>
        <w:rPr>
          <w:rFonts w:ascii="Arial" w:hAnsi="Arial" w:cs="Arial"/>
          <w:sz w:val="20"/>
          <w:szCs w:val="20"/>
        </w:rPr>
      </w:pPr>
      <w:r w:rsidRPr="00665354">
        <w:rPr>
          <w:rFonts w:ascii="Arial" w:hAnsi="Arial" w:cs="Arial"/>
          <w:sz w:val="20"/>
          <w:szCs w:val="20"/>
        </w:rPr>
        <w:t>a) a folha de respostas personalizada (contendo todos os dados cadastrais do candidato);</w:t>
      </w:r>
    </w:p>
    <w:p w:rsidR="003F1FC2" w:rsidRPr="00665354" w:rsidRDefault="003F1FC2" w:rsidP="00FB0D81">
      <w:pPr>
        <w:pStyle w:val="NormalWeb"/>
        <w:spacing w:before="0" w:beforeAutospacing="0" w:after="0" w:afterAutospacing="0" w:line="276" w:lineRule="auto"/>
        <w:jc w:val="both"/>
        <w:rPr>
          <w:rFonts w:ascii="Arial" w:hAnsi="Arial" w:cs="Arial"/>
          <w:sz w:val="20"/>
          <w:szCs w:val="20"/>
        </w:rPr>
      </w:pPr>
      <w:r w:rsidRPr="00665354">
        <w:rPr>
          <w:rFonts w:ascii="Arial" w:hAnsi="Arial" w:cs="Arial"/>
          <w:sz w:val="20"/>
          <w:szCs w:val="20"/>
        </w:rPr>
        <w:t>b) o caderno de questões.</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será permitida a substituição da folha de respostas personalizada por erro do candidato.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São de responsabilidade do candidato, inclusive no que diz respeito aos seus dados pessoais, a verificação e a conferência do material entregue pela Fundação VUNESP.</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preenchimento da folha de respostas personalizada, que será o único documento válido para a correção das provas, será de inteira responsabilidade do candidato que deverá proceder em conformidade com as instruções fornecidas no</w:t>
      </w:r>
      <w:r w:rsidR="00AD039E">
        <w:rPr>
          <w:rFonts w:ascii="Arial" w:hAnsi="Arial" w:cs="Arial"/>
          <w:sz w:val="20"/>
          <w:szCs w:val="20"/>
        </w:rPr>
        <w:t xml:space="preserve"> momento da realização da prova específicas contidas na própria folha e na capa do caderno de questões. Os prejuízos advindos de marcações feitas incorretamente na Folha de Respostas serão de inteira responsabilidade do candidato.</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 xml:space="preserve"> A folha de respostas personalizada deverá ser entregue ao final da prova, juntamente com o caderno de questões, ao fiscal de sala, com a assinatura do candidato no campo próprio e com a transcrição das respostas com caneta esferográfica em material transparente, com tinta de cor azul ou preta.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serão computadas questões não respondidas nem questões que contenham, ainda que legível, emenda ou rasura, assim como questões com mais de uma resposta, mesmo que uma delas esteja correta.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Não poderá ser feita nenhuma marca fora do campo reservado às respostas ou à assinatura, pois qualquer marca poderá ser lida pelas leitoras ópticas, prejudicando o desempenho do candidato.</w:t>
      </w:r>
    </w:p>
    <w:p w:rsidR="003F1FC2" w:rsidRPr="00665354" w:rsidRDefault="003F1FC2" w:rsidP="00FB0D81">
      <w:pPr>
        <w:numPr>
          <w:ilvl w:val="1"/>
          <w:numId w:val="3"/>
        </w:numPr>
        <w:spacing w:line="276" w:lineRule="auto"/>
        <w:rPr>
          <w:sz w:val="20"/>
          <w:szCs w:val="20"/>
        </w:rPr>
      </w:pPr>
      <w:r w:rsidRPr="00665354">
        <w:rPr>
          <w:sz w:val="20"/>
          <w:szCs w:val="20"/>
        </w:rPr>
        <w:t>O candidato somente poderá retirar-se do local de aplicação da prova depois de decorrido o prazo de 75% (setenta e cinco por cento) do tempo de sua duração, não podendo levar o caderno de questões e a folha de respostas, podendo levar apenas o rascunho de gabarito, localizado em sua carteira para futura conferência.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Deverão permanecer em cada uma das salas de prova os 3 (três) últimos candidatos, até que o último deles entregue sua prova, assinando termo respectivo.</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Após o término do prazo previsto para a duração da prova, não será concedido tempo adicional para o candidato continuar respondendo questão ou procedendo à transcrição para a folha de respostas.</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candidato que, eventualmente, necessitar alterar ou corrigir algum dado cadastral, deverá efetuar a correção em formulário específico fornecido pela Fundação VUNESP, datar  e assinar, e entregar ao fiscal da sala no dia da aplicação da prova objetiva.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lastRenderedPageBreak/>
        <w:t>Um exemplar, em branco do caderno de questões estará disponível no site da Fundação VUNESP (</w:t>
      </w:r>
      <w:hyperlink r:id="rId17" w:history="1">
        <w:r w:rsidRPr="00665354">
          <w:rPr>
            <w:rStyle w:val="Hyperlink"/>
            <w:rFonts w:ascii="Arial" w:hAnsi="Arial" w:cs="Arial"/>
            <w:sz w:val="20"/>
            <w:szCs w:val="20"/>
          </w:rPr>
          <w:t>www.vunesp.com.br</w:t>
        </w:r>
      </w:hyperlink>
      <w:r w:rsidRPr="00665354">
        <w:rPr>
          <w:rFonts w:ascii="Arial" w:hAnsi="Arial" w:cs="Arial"/>
          <w:sz w:val="20"/>
          <w:szCs w:val="20"/>
        </w:rPr>
        <w:t>), no link “prova” na respectiva página do Concurso, a partir das 14 horas do 1º dia útil subsequente a aplicação da prova.</w:t>
      </w:r>
    </w:p>
    <w:p w:rsidR="003F1FC2" w:rsidRPr="00665354" w:rsidRDefault="003F1FC2" w:rsidP="00FB0D81">
      <w:pPr>
        <w:pStyle w:val="NormalWeb"/>
        <w:numPr>
          <w:ilvl w:val="2"/>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gabarito estará disponível no site da Fundação VUNESP (</w:t>
      </w:r>
      <w:hyperlink r:id="rId18" w:history="1">
        <w:r w:rsidRPr="00665354">
          <w:rPr>
            <w:rStyle w:val="Hyperlink"/>
            <w:rFonts w:ascii="Arial" w:hAnsi="Arial" w:cs="Arial"/>
            <w:sz w:val="20"/>
            <w:szCs w:val="20"/>
          </w:rPr>
          <w:t>www.vunesp.com.br</w:t>
        </w:r>
      </w:hyperlink>
      <w:r w:rsidRPr="00665354">
        <w:rPr>
          <w:rFonts w:ascii="Arial" w:hAnsi="Arial" w:cs="Arial"/>
          <w:sz w:val="20"/>
          <w:szCs w:val="20"/>
        </w:rPr>
        <w:t>), a  partir da data da publicação no Diário Oficial do Município, no link “gabarito” na respectiva página do Concurso.</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A Fundação VUNESP e a Prefeitura do Munícipio de Suzano não se responsabilizarão por danos, perda ou extravio de documentos e/ou objetos ocorridos no prédio de realização da prova.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O candidato que queira fazer alguma reclamação ou sugestão deverá procurar a sala de coordenação no local em que estiver prestando a prova.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Quando, após a prova, for constatado, por meio eletrônico, estatística, visual ou grafológico, ter o candidato utilizado de processos ilícitos para sua realização, sua prova será anulada e, em consequência, será eliminado do Concurso.</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Motivarão a eliminação do candidato, sem prejuízo das sanções penais cabíveis, a burla ou a tentativa de burla a quaisquer das normas definidas neste Edital ou a outras relativas ao Concurso, aos comunicados, às instruções ao candidato ou às instruções constantes da prova.</w:t>
      </w:r>
    </w:p>
    <w:p w:rsidR="003F1FC2" w:rsidRPr="00665354" w:rsidRDefault="003F1FC2" w:rsidP="00FB0D81">
      <w:pPr>
        <w:pStyle w:val="NormalWeb"/>
        <w:numPr>
          <w:ilvl w:val="1"/>
          <w:numId w:val="3"/>
        </w:numPr>
        <w:spacing w:beforeAutospacing="0" w:afterAutospacing="0" w:line="276" w:lineRule="auto"/>
        <w:jc w:val="both"/>
        <w:rPr>
          <w:rFonts w:ascii="Arial" w:hAnsi="Arial" w:cs="Arial"/>
          <w:sz w:val="20"/>
          <w:szCs w:val="20"/>
        </w:rPr>
      </w:pPr>
      <w:r w:rsidRPr="00665354">
        <w:rPr>
          <w:rFonts w:ascii="Arial" w:hAnsi="Arial" w:cs="Arial"/>
          <w:sz w:val="20"/>
          <w:szCs w:val="20"/>
        </w:rPr>
        <w:t>Será excluído do Concurso o candidato que, além das demais hipóteses previstas neste Edital:</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apresentar-se após o horário estabelecido para a realização das provas;</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apresentar-se à prova em outro local que não seja o previsto no Edital de Convocação;</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não comparecer à prova, seja qual for o motivo alegado;</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não apresentar documento de identificação conforme previsto neste Edital;</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ausentar-se da sala de realização da prova sem o acompanhamento de um fiscal;</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retirar-se do local de realização da prova antes de decorrido 75% do tempo estabelecido para a sua duração;</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for surpreendido, pelo detector de metais, portando celular ou outro equipamento que permita comunicação mesmo desligado durante a realização da prova, em comunicação com outras pessoas, bem como utilizando livro, anotação, impressos não permitidos ou máquina calculadora;</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proofErr w:type="gramStart"/>
      <w:r w:rsidRPr="00665354">
        <w:rPr>
          <w:rFonts w:ascii="Arial" w:hAnsi="Arial" w:cs="Arial"/>
          <w:sz w:val="20"/>
          <w:szCs w:val="20"/>
        </w:rPr>
        <w:t>estiver</w:t>
      </w:r>
      <w:proofErr w:type="gramEnd"/>
      <w:r w:rsidR="00FB0D81">
        <w:rPr>
          <w:rFonts w:ascii="Arial" w:hAnsi="Arial" w:cs="Arial"/>
          <w:sz w:val="20"/>
          <w:szCs w:val="20"/>
        </w:rPr>
        <w:t xml:space="preserve"> utilizando ou</w:t>
      </w:r>
      <w:r w:rsidRPr="00665354">
        <w:rPr>
          <w:rFonts w:ascii="Arial" w:hAnsi="Arial" w:cs="Arial"/>
          <w:sz w:val="20"/>
          <w:szCs w:val="20"/>
        </w:rPr>
        <w:t xml:space="preserve"> portando </w:t>
      </w:r>
      <w:r w:rsidR="00FB0D81">
        <w:rPr>
          <w:rFonts w:ascii="Arial" w:hAnsi="Arial" w:cs="Arial"/>
          <w:sz w:val="20"/>
          <w:szCs w:val="20"/>
        </w:rPr>
        <w:t xml:space="preserve">em seu bolso </w:t>
      </w:r>
      <w:r w:rsidRPr="00665354">
        <w:rPr>
          <w:rFonts w:ascii="Arial" w:hAnsi="Arial" w:cs="Arial"/>
          <w:sz w:val="20"/>
          <w:szCs w:val="20"/>
        </w:rPr>
        <w:t xml:space="preserve">qualquer tipo de equipamento eletrônico de comunicação ligado ou </w:t>
      </w:r>
      <w:r w:rsidR="00AD039E">
        <w:rPr>
          <w:rFonts w:ascii="Arial" w:hAnsi="Arial" w:cs="Arial"/>
          <w:sz w:val="20"/>
          <w:szCs w:val="20"/>
        </w:rPr>
        <w:t xml:space="preserve"> desligados </w:t>
      </w:r>
      <w:r w:rsidRPr="00665354">
        <w:rPr>
          <w:rFonts w:ascii="Arial" w:hAnsi="Arial" w:cs="Arial"/>
          <w:sz w:val="20"/>
          <w:szCs w:val="20"/>
        </w:rPr>
        <w:t xml:space="preserve">fazendo uso de quaisquer destes no prédio </w:t>
      </w:r>
      <w:r w:rsidR="00AD039E">
        <w:rPr>
          <w:rFonts w:ascii="Arial" w:hAnsi="Arial" w:cs="Arial"/>
          <w:sz w:val="20"/>
          <w:szCs w:val="20"/>
        </w:rPr>
        <w:t>durante a</w:t>
      </w:r>
      <w:r w:rsidRPr="00665354">
        <w:rPr>
          <w:rFonts w:ascii="Arial" w:hAnsi="Arial" w:cs="Arial"/>
          <w:sz w:val="20"/>
          <w:szCs w:val="20"/>
        </w:rPr>
        <w:t xml:space="preserve"> realização da</w:t>
      </w:r>
      <w:r w:rsidR="00AD039E">
        <w:rPr>
          <w:rFonts w:ascii="Arial" w:hAnsi="Arial" w:cs="Arial"/>
          <w:sz w:val="20"/>
          <w:szCs w:val="20"/>
        </w:rPr>
        <w:t>s</w:t>
      </w:r>
      <w:r w:rsidRPr="00665354">
        <w:rPr>
          <w:rFonts w:ascii="Arial" w:hAnsi="Arial" w:cs="Arial"/>
          <w:sz w:val="20"/>
          <w:szCs w:val="20"/>
        </w:rPr>
        <w:t xml:space="preserve"> prova;</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estiver fazendo uso de óculos de sol, boné, gorro ou chapéu;</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lançar mão de meios ilícitos para execução de prova;</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não devolver integralmente o material solicitado ao final da prova;</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ausentar-se da sala de provas levando material sem autorização;</w:t>
      </w:r>
    </w:p>
    <w:p w:rsidR="003F1FC2" w:rsidRPr="00665354"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r w:rsidRPr="00665354">
        <w:rPr>
          <w:rFonts w:ascii="Arial" w:hAnsi="Arial" w:cs="Arial"/>
          <w:sz w:val="20"/>
          <w:szCs w:val="20"/>
        </w:rPr>
        <w:t>estiver portando arma branca ou de fogo, ainda que possua o respectivo porte;</w:t>
      </w:r>
    </w:p>
    <w:p w:rsidR="003F1FC2" w:rsidRDefault="003F1FC2"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proofErr w:type="gramStart"/>
      <w:r w:rsidRPr="00665354">
        <w:rPr>
          <w:rFonts w:ascii="Arial" w:hAnsi="Arial" w:cs="Arial"/>
          <w:sz w:val="20"/>
          <w:szCs w:val="20"/>
        </w:rPr>
        <w:t>perturbar</w:t>
      </w:r>
      <w:proofErr w:type="gramEnd"/>
      <w:r w:rsidRPr="00665354">
        <w:rPr>
          <w:rFonts w:ascii="Arial" w:hAnsi="Arial" w:cs="Arial"/>
          <w:sz w:val="20"/>
          <w:szCs w:val="20"/>
        </w:rPr>
        <w:t>, de qualquer modo, a ordem dos trabalhos;</w:t>
      </w:r>
    </w:p>
    <w:p w:rsidR="00AD039E" w:rsidRPr="00665354" w:rsidRDefault="00AD039E" w:rsidP="00FB0D81">
      <w:pPr>
        <w:pStyle w:val="NormalWeb"/>
        <w:numPr>
          <w:ilvl w:val="0"/>
          <w:numId w:val="4"/>
        </w:numPr>
        <w:spacing w:before="0" w:beforeAutospacing="0" w:after="0" w:afterAutospacing="0" w:line="276" w:lineRule="auto"/>
        <w:ind w:left="0" w:firstLine="0"/>
        <w:jc w:val="both"/>
        <w:rPr>
          <w:rFonts w:ascii="Arial" w:hAnsi="Arial" w:cs="Arial"/>
          <w:sz w:val="20"/>
          <w:szCs w:val="20"/>
        </w:rPr>
      </w:pPr>
      <w:proofErr w:type="gramStart"/>
      <w:r>
        <w:rPr>
          <w:rFonts w:ascii="Arial" w:hAnsi="Arial" w:cs="Arial"/>
          <w:sz w:val="20"/>
          <w:szCs w:val="20"/>
        </w:rPr>
        <w:t>agir</w:t>
      </w:r>
      <w:proofErr w:type="gramEnd"/>
      <w:r>
        <w:rPr>
          <w:rFonts w:ascii="Arial" w:hAnsi="Arial" w:cs="Arial"/>
          <w:sz w:val="20"/>
          <w:szCs w:val="20"/>
        </w:rPr>
        <w:t xml:space="preserve"> com incorreção ou descortesia para qualquer membro da equipe encarregada da aplicação das provas.</w:t>
      </w:r>
    </w:p>
    <w:p w:rsidR="003F1FC2" w:rsidRPr="00665354" w:rsidRDefault="003F1FC2" w:rsidP="00FB0D81">
      <w:pPr>
        <w:tabs>
          <w:tab w:val="decimal" w:pos="0"/>
          <w:tab w:val="decimal" w:pos="8789"/>
        </w:tabs>
        <w:spacing w:line="276" w:lineRule="auto"/>
        <w:outlineLvl w:val="0"/>
        <w:rPr>
          <w:b/>
          <w:bCs/>
          <w:sz w:val="20"/>
          <w:szCs w:val="20"/>
        </w:rPr>
      </w:pPr>
    </w:p>
    <w:p w:rsidR="006B2F7C" w:rsidRPr="00665354" w:rsidRDefault="006B2F7C" w:rsidP="00FB0D81">
      <w:pPr>
        <w:pStyle w:val="NormalWeb"/>
        <w:shd w:val="clear" w:color="auto" w:fill="E0E0E0"/>
        <w:tabs>
          <w:tab w:val="left" w:pos="0"/>
        </w:tabs>
        <w:spacing w:before="0" w:after="0" w:line="276" w:lineRule="auto"/>
        <w:jc w:val="both"/>
        <w:rPr>
          <w:rFonts w:ascii="Arial" w:hAnsi="Arial" w:cs="Arial"/>
          <w:b/>
          <w:sz w:val="20"/>
          <w:szCs w:val="20"/>
        </w:rPr>
      </w:pPr>
      <w:r w:rsidRPr="00665354">
        <w:rPr>
          <w:rFonts w:ascii="Arial" w:eastAsia="Times New Roman" w:hAnsi="Arial" w:cs="Arial"/>
          <w:b/>
          <w:iCs/>
          <w:sz w:val="20"/>
          <w:szCs w:val="20"/>
        </w:rPr>
        <w:t xml:space="preserve"> DA APLICAÇÃO DA PROVA PRÁTICO-PROFISSIONAL</w:t>
      </w:r>
    </w:p>
    <w:p w:rsidR="006B2F7C" w:rsidRPr="00665354" w:rsidRDefault="006B2F7C" w:rsidP="00FB0D81">
      <w:pPr>
        <w:pStyle w:val="Corpodetexto"/>
        <w:tabs>
          <w:tab w:val="left" w:pos="0"/>
        </w:tabs>
        <w:autoSpaceDE w:val="0"/>
        <w:autoSpaceDN w:val="0"/>
        <w:spacing w:line="276" w:lineRule="auto"/>
        <w:rPr>
          <w:sz w:val="20"/>
          <w:szCs w:val="20"/>
        </w:rPr>
      </w:pPr>
      <w:r w:rsidRPr="00665354">
        <w:rPr>
          <w:color w:val="000000"/>
          <w:sz w:val="20"/>
          <w:szCs w:val="20"/>
        </w:rPr>
        <w:t>1.25.  A</w:t>
      </w:r>
      <w:r w:rsidR="00A51CF1">
        <w:rPr>
          <w:color w:val="000000"/>
          <w:sz w:val="20"/>
          <w:szCs w:val="20"/>
        </w:rPr>
        <w:t xml:space="preserve"> </w:t>
      </w:r>
      <w:r w:rsidRPr="00665354">
        <w:rPr>
          <w:color w:val="000000"/>
          <w:sz w:val="20"/>
          <w:szCs w:val="20"/>
        </w:rPr>
        <w:t xml:space="preserve">prova prático-profissional (peça processual) tem data prevista para </w:t>
      </w:r>
      <w:r w:rsidR="00AF2B80" w:rsidRPr="00AF2B80">
        <w:rPr>
          <w:b/>
          <w:color w:val="000000"/>
          <w:sz w:val="20"/>
          <w:szCs w:val="20"/>
        </w:rPr>
        <w:t xml:space="preserve">22 </w:t>
      </w:r>
      <w:r w:rsidR="004237D7" w:rsidRPr="00AF2B80">
        <w:rPr>
          <w:b/>
          <w:color w:val="000000"/>
          <w:sz w:val="20"/>
          <w:szCs w:val="20"/>
        </w:rPr>
        <w:t>de novembro de 2015</w:t>
      </w:r>
      <w:r w:rsidRPr="00AF2B80">
        <w:rPr>
          <w:bCs/>
          <w:color w:val="000000"/>
          <w:sz w:val="20"/>
          <w:szCs w:val="20"/>
        </w:rPr>
        <w:t>, no período da tarde,</w:t>
      </w:r>
      <w:r w:rsidR="00A51CF1" w:rsidRPr="00AF2B80">
        <w:rPr>
          <w:bCs/>
          <w:color w:val="000000"/>
          <w:sz w:val="20"/>
          <w:szCs w:val="20"/>
        </w:rPr>
        <w:t xml:space="preserve"> </w:t>
      </w:r>
      <w:r w:rsidRPr="00AF2B80">
        <w:rPr>
          <w:bCs/>
          <w:color w:val="000000"/>
          <w:sz w:val="20"/>
          <w:szCs w:val="20"/>
        </w:rPr>
        <w:t>(mesmo dia em período inverso da prova objetiva)</w:t>
      </w:r>
      <w:r w:rsidR="00A51CF1" w:rsidRPr="00AF2B80">
        <w:rPr>
          <w:bCs/>
          <w:color w:val="000000"/>
          <w:sz w:val="20"/>
          <w:szCs w:val="20"/>
        </w:rPr>
        <w:t xml:space="preserve"> </w:t>
      </w:r>
      <w:r w:rsidRPr="00AF2B80">
        <w:rPr>
          <w:color w:val="000000"/>
          <w:sz w:val="20"/>
          <w:szCs w:val="20"/>
        </w:rPr>
        <w:t xml:space="preserve">devendo o candidato </w:t>
      </w:r>
      <w:proofErr w:type="gramStart"/>
      <w:r w:rsidRPr="00AF2B80">
        <w:rPr>
          <w:color w:val="000000"/>
          <w:sz w:val="20"/>
          <w:szCs w:val="20"/>
        </w:rPr>
        <w:t>observar</w:t>
      </w:r>
      <w:proofErr w:type="gramEnd"/>
      <w:r w:rsidRPr="00665354">
        <w:rPr>
          <w:color w:val="000000"/>
          <w:sz w:val="20"/>
          <w:szCs w:val="20"/>
        </w:rPr>
        <w:t>, total e atentamente, os itens anteriores e posteriores deste Capítulo no que couber, não podendo ser alegada qualquer espécie de desconhecimento</w:t>
      </w:r>
      <w:r w:rsidRPr="00665354">
        <w:rPr>
          <w:bCs/>
          <w:sz w:val="20"/>
          <w:szCs w:val="20"/>
          <w:lang w:eastAsia="en-US"/>
        </w:rPr>
        <w:t>;</w:t>
      </w:r>
    </w:p>
    <w:p w:rsidR="006B2F7C" w:rsidRPr="00665354" w:rsidRDefault="006B2F7C" w:rsidP="00FB0D81">
      <w:pPr>
        <w:pStyle w:val="Corpodetexto"/>
        <w:tabs>
          <w:tab w:val="left" w:pos="0"/>
        </w:tabs>
        <w:autoSpaceDE w:val="0"/>
        <w:autoSpaceDN w:val="0"/>
        <w:spacing w:line="276" w:lineRule="auto"/>
        <w:rPr>
          <w:bCs/>
          <w:sz w:val="20"/>
          <w:szCs w:val="20"/>
          <w:lang w:eastAsia="en-US"/>
        </w:rPr>
      </w:pPr>
      <w:r w:rsidRPr="00665354">
        <w:rPr>
          <w:color w:val="000000"/>
          <w:sz w:val="20"/>
          <w:szCs w:val="20"/>
        </w:rPr>
        <w:t>1.26 O candidato receberá o caderno pré-identificado e deverá conferir seu nome, número do documento, cargo e assinar no local reservado</w:t>
      </w:r>
      <w:r w:rsidRPr="00665354">
        <w:rPr>
          <w:bCs/>
          <w:sz w:val="20"/>
          <w:szCs w:val="20"/>
          <w:lang w:eastAsia="en-US"/>
        </w:rPr>
        <w:t>.</w:t>
      </w:r>
    </w:p>
    <w:p w:rsidR="006B2F7C" w:rsidRPr="00665354" w:rsidRDefault="006B2F7C" w:rsidP="00FB0D81">
      <w:pPr>
        <w:spacing w:line="276" w:lineRule="auto"/>
        <w:rPr>
          <w:sz w:val="20"/>
          <w:szCs w:val="20"/>
        </w:rPr>
      </w:pPr>
      <w:r w:rsidRPr="00665354">
        <w:rPr>
          <w:sz w:val="20"/>
          <w:szCs w:val="20"/>
        </w:rPr>
        <w:lastRenderedPageBreak/>
        <w:t>1.27. Para a realização da prova prático-profissional, o candidato não poderá fazer uso de qualquer material de consulta que não o fornecido pela Vunesp.</w:t>
      </w:r>
    </w:p>
    <w:p w:rsidR="006B2F7C" w:rsidRPr="00665354" w:rsidRDefault="00665354" w:rsidP="00FB0D81">
      <w:pPr>
        <w:spacing w:line="276" w:lineRule="auto"/>
        <w:rPr>
          <w:sz w:val="20"/>
          <w:szCs w:val="20"/>
        </w:rPr>
      </w:pPr>
      <w:r w:rsidRPr="00665354">
        <w:rPr>
          <w:sz w:val="20"/>
          <w:szCs w:val="20"/>
        </w:rPr>
        <w:t>1.28</w:t>
      </w:r>
      <w:r w:rsidR="006B2F7C" w:rsidRPr="00665354">
        <w:rPr>
          <w:sz w:val="20"/>
          <w:szCs w:val="20"/>
        </w:rPr>
        <w:t>. É vedado o uso de corretor de texto, de caneta marca-texto ou de qualquer outro material que possa identificar a prova sob pena de atribuição de nota zero à prova prático-profissional e a consequente eliminação do candidato do concurso.</w:t>
      </w:r>
    </w:p>
    <w:p w:rsidR="006B2F7C" w:rsidRPr="00665354" w:rsidRDefault="00665354" w:rsidP="00FB0D81">
      <w:pPr>
        <w:spacing w:line="276" w:lineRule="auto"/>
        <w:rPr>
          <w:sz w:val="20"/>
          <w:szCs w:val="20"/>
        </w:rPr>
      </w:pPr>
      <w:r w:rsidRPr="00665354">
        <w:rPr>
          <w:sz w:val="20"/>
          <w:szCs w:val="20"/>
        </w:rPr>
        <w:t>1.29</w:t>
      </w:r>
      <w:r w:rsidR="006B2F7C" w:rsidRPr="00665354">
        <w:rPr>
          <w:sz w:val="20"/>
          <w:szCs w:val="20"/>
        </w:rPr>
        <w:t>. A prova prático-profissional deverá ser manuscrita, em letra legível, com caneta esferográfica transparente de tinta de cor azul ou preta. O uso de caneta de tinta de outra cor ou de lápis no espaço destinado ao texto definitivo acarretará a atribuição de nota zero à prova.</w:t>
      </w:r>
    </w:p>
    <w:p w:rsidR="006B2F7C" w:rsidRPr="00665354" w:rsidRDefault="00665354" w:rsidP="00FB0D81">
      <w:pPr>
        <w:spacing w:line="276" w:lineRule="auto"/>
        <w:rPr>
          <w:sz w:val="20"/>
          <w:szCs w:val="20"/>
        </w:rPr>
      </w:pPr>
      <w:r w:rsidRPr="00665354">
        <w:rPr>
          <w:sz w:val="20"/>
          <w:szCs w:val="20"/>
        </w:rPr>
        <w:t>1.30</w:t>
      </w:r>
      <w:r w:rsidR="006B2F7C" w:rsidRPr="00665354">
        <w:rPr>
          <w:sz w:val="20"/>
          <w:szCs w:val="20"/>
        </w:rPr>
        <w:t>. Não será permitida a interferência e/ou participação de outras pessoas, salvo em caso de candidato que tenha solicitado fiscal transcritor. Nesse caso, o candidato deverá ditar o texto, especificando oralmente a grafia das palavras e os sinais gráficos de acentuação e pontuação, para o fiscal designado pela Fundação VUNESP.</w:t>
      </w:r>
    </w:p>
    <w:p w:rsidR="006B2F7C" w:rsidRPr="00665354" w:rsidRDefault="00665354" w:rsidP="00FB0D81">
      <w:pPr>
        <w:spacing w:line="276" w:lineRule="auto"/>
        <w:rPr>
          <w:sz w:val="20"/>
          <w:szCs w:val="20"/>
        </w:rPr>
      </w:pPr>
      <w:r w:rsidRPr="00665354">
        <w:rPr>
          <w:sz w:val="20"/>
          <w:szCs w:val="20"/>
        </w:rPr>
        <w:t>1.31</w:t>
      </w:r>
      <w:r w:rsidR="006B2F7C" w:rsidRPr="00665354">
        <w:rPr>
          <w:sz w:val="20"/>
          <w:szCs w:val="20"/>
        </w:rPr>
        <w:t>. Não será admitido o uso de qualquer outra folha de papel - para rascunho ou como parte ou resposta definitiva - diversa das existentes no caderno. Para tanto, o candidato deverá atentar para os espaços específicos destinados para rascunho e para resposta definitiva, a fim de que não seja prejudicado.</w:t>
      </w:r>
    </w:p>
    <w:p w:rsidR="006B2F7C" w:rsidRPr="00665354" w:rsidRDefault="00665354" w:rsidP="00FB0D81">
      <w:pPr>
        <w:spacing w:line="276" w:lineRule="auto"/>
        <w:rPr>
          <w:sz w:val="20"/>
          <w:szCs w:val="20"/>
        </w:rPr>
      </w:pPr>
      <w:r w:rsidRPr="00665354">
        <w:rPr>
          <w:sz w:val="20"/>
          <w:szCs w:val="20"/>
        </w:rPr>
        <w:t>1.32.</w:t>
      </w:r>
      <w:r w:rsidR="006B2F7C" w:rsidRPr="00665354">
        <w:rPr>
          <w:sz w:val="20"/>
          <w:szCs w:val="20"/>
        </w:rPr>
        <w:t xml:space="preserve"> Os campos reservados para as respostas definitivas serão os únicos válidos para a avaliação da prova. Os campos reservados para rascunho são de preenchimento facultativo e não serão considerados para avaliação.</w:t>
      </w:r>
    </w:p>
    <w:p w:rsidR="006B2F7C" w:rsidRPr="00665354" w:rsidRDefault="00665354" w:rsidP="00FB0D81">
      <w:pPr>
        <w:spacing w:line="276" w:lineRule="auto"/>
        <w:rPr>
          <w:sz w:val="20"/>
          <w:szCs w:val="20"/>
        </w:rPr>
      </w:pPr>
      <w:r w:rsidRPr="00665354">
        <w:rPr>
          <w:sz w:val="20"/>
          <w:szCs w:val="20"/>
        </w:rPr>
        <w:t>1.33.</w:t>
      </w:r>
      <w:r w:rsidR="006B2F7C" w:rsidRPr="00665354">
        <w:rPr>
          <w:sz w:val="20"/>
          <w:szCs w:val="20"/>
        </w:rPr>
        <w:t xml:space="preserve"> Em hipótese alguma, haverá substituição do caderno de prova por erro do candidato.</w:t>
      </w:r>
    </w:p>
    <w:p w:rsidR="006B2F7C" w:rsidRPr="00665354" w:rsidRDefault="00665354" w:rsidP="00FB0D81">
      <w:pPr>
        <w:spacing w:line="276" w:lineRule="auto"/>
        <w:rPr>
          <w:sz w:val="20"/>
          <w:szCs w:val="20"/>
        </w:rPr>
      </w:pPr>
      <w:r w:rsidRPr="00665354">
        <w:rPr>
          <w:sz w:val="20"/>
          <w:szCs w:val="20"/>
        </w:rPr>
        <w:t>1.34</w:t>
      </w:r>
      <w:r w:rsidR="006B2F7C" w:rsidRPr="00665354">
        <w:rPr>
          <w:sz w:val="20"/>
          <w:szCs w:val="20"/>
        </w:rPr>
        <w:t>. O candidato deverá observar, atentamente, os termos das instruções contidas na capa do caderno, não podendo ser alegada qualquer espécie de desconhecimento.</w:t>
      </w:r>
    </w:p>
    <w:p w:rsidR="006B2F7C" w:rsidRPr="00665354" w:rsidRDefault="00665354" w:rsidP="00FB0D81">
      <w:pPr>
        <w:spacing w:line="276" w:lineRule="auto"/>
        <w:rPr>
          <w:sz w:val="20"/>
          <w:szCs w:val="20"/>
        </w:rPr>
      </w:pPr>
      <w:r w:rsidRPr="00665354">
        <w:rPr>
          <w:sz w:val="20"/>
          <w:szCs w:val="20"/>
        </w:rPr>
        <w:t>1.35</w:t>
      </w:r>
      <w:r w:rsidR="006B2F7C" w:rsidRPr="00665354">
        <w:rPr>
          <w:sz w:val="20"/>
          <w:szCs w:val="20"/>
        </w:rPr>
        <w:t>. Ao final da prova, o candidato deverá entregar o caderno completo ao fiscal da sala. Será atribuída nota zero à prova cujo caderno não estiver completo.</w:t>
      </w:r>
    </w:p>
    <w:p w:rsidR="006B2F7C" w:rsidRPr="00665354" w:rsidRDefault="00665354" w:rsidP="00FB0D81">
      <w:pPr>
        <w:pStyle w:val="Corpodetexto"/>
        <w:tabs>
          <w:tab w:val="left" w:pos="0"/>
        </w:tabs>
        <w:autoSpaceDE w:val="0"/>
        <w:autoSpaceDN w:val="0"/>
        <w:spacing w:line="276" w:lineRule="auto"/>
        <w:rPr>
          <w:bCs/>
          <w:sz w:val="20"/>
          <w:szCs w:val="20"/>
        </w:rPr>
      </w:pPr>
      <w:r w:rsidRPr="00665354">
        <w:rPr>
          <w:color w:val="000000"/>
          <w:sz w:val="20"/>
          <w:szCs w:val="20"/>
        </w:rPr>
        <w:t>1.36.</w:t>
      </w:r>
      <w:r w:rsidR="006B2F7C" w:rsidRPr="00665354">
        <w:rPr>
          <w:color w:val="000000"/>
          <w:sz w:val="20"/>
          <w:szCs w:val="20"/>
        </w:rPr>
        <w:t xml:space="preserve"> Após o término do prazo previsto para a duração das provas, não será concedido tempo adicional para o candidato continuar procedendo a transcrição da resposta.</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3F1FC2" w:rsidP="00FB0D81">
      <w:pPr>
        <w:tabs>
          <w:tab w:val="decimal" w:pos="0"/>
          <w:tab w:val="decimal" w:pos="8789"/>
        </w:tabs>
        <w:spacing w:line="276" w:lineRule="auto"/>
        <w:outlineLvl w:val="0"/>
        <w:rPr>
          <w:b/>
          <w:bCs/>
          <w:sz w:val="20"/>
          <w:szCs w:val="20"/>
        </w:rPr>
      </w:pPr>
      <w:r w:rsidRPr="00665354">
        <w:rPr>
          <w:b/>
          <w:bCs/>
          <w:sz w:val="20"/>
          <w:szCs w:val="20"/>
        </w:rPr>
        <w:t>VI - DO JULGAMENTO DAS PROVAS E HABILITAÇÃO</w:t>
      </w:r>
    </w:p>
    <w:p w:rsidR="003F1FC2" w:rsidRPr="00665354" w:rsidRDefault="003F1FC2" w:rsidP="00FB0D81">
      <w:pPr>
        <w:pStyle w:val="PargrafodaLista"/>
        <w:numPr>
          <w:ilvl w:val="0"/>
          <w:numId w:val="1"/>
        </w:numPr>
        <w:spacing w:line="276" w:lineRule="auto"/>
        <w:ind w:left="0" w:firstLine="0"/>
        <w:outlineLvl w:val="0"/>
        <w:rPr>
          <w:b/>
          <w:bCs/>
          <w:sz w:val="20"/>
          <w:szCs w:val="20"/>
        </w:rPr>
      </w:pPr>
      <w:r w:rsidRPr="00665354">
        <w:rPr>
          <w:b/>
          <w:bCs/>
          <w:sz w:val="20"/>
          <w:szCs w:val="20"/>
        </w:rPr>
        <w:t>DA PROVA OBJETIVA</w:t>
      </w:r>
    </w:p>
    <w:p w:rsidR="003F1FC2" w:rsidRPr="00665354" w:rsidRDefault="003F1FC2" w:rsidP="00FB0D81">
      <w:pPr>
        <w:pStyle w:val="PargrafodaLista"/>
        <w:spacing w:line="276" w:lineRule="auto"/>
        <w:ind w:left="0"/>
        <w:rPr>
          <w:sz w:val="20"/>
          <w:szCs w:val="20"/>
          <w:lang w:eastAsia="pt-PT"/>
        </w:rPr>
      </w:pPr>
      <w:r w:rsidRPr="00665354">
        <w:rPr>
          <w:sz w:val="20"/>
          <w:szCs w:val="20"/>
          <w:lang w:eastAsia="pt-PT"/>
        </w:rPr>
        <w:t>1.1. A prova objetiva será avaliada na escala de 0 (zero) a 100 (cem) pontos.</w:t>
      </w:r>
    </w:p>
    <w:p w:rsidR="003F1FC2" w:rsidRPr="00665354" w:rsidRDefault="003F1FC2" w:rsidP="00FB0D81">
      <w:pPr>
        <w:pStyle w:val="PargrafodaLista"/>
        <w:spacing w:line="276" w:lineRule="auto"/>
        <w:ind w:left="0"/>
        <w:rPr>
          <w:sz w:val="20"/>
          <w:szCs w:val="20"/>
          <w:lang w:eastAsia="pt-PT"/>
        </w:rPr>
      </w:pPr>
      <w:r w:rsidRPr="00665354">
        <w:rPr>
          <w:sz w:val="20"/>
          <w:szCs w:val="20"/>
          <w:lang w:eastAsia="pt-PT"/>
        </w:rPr>
        <w:t>1.1.1. Na avaliação da prova, será utilizado o escore bruto que corresponde ao número de acertos que o candidato obtém na prova.</w:t>
      </w:r>
    </w:p>
    <w:p w:rsidR="003F1FC2" w:rsidRPr="00665354" w:rsidRDefault="003F1FC2" w:rsidP="00FB0D81">
      <w:pPr>
        <w:pStyle w:val="PargrafodaLista"/>
        <w:spacing w:line="276" w:lineRule="auto"/>
        <w:ind w:left="0"/>
        <w:rPr>
          <w:sz w:val="20"/>
          <w:szCs w:val="20"/>
          <w:lang w:eastAsia="pt-PT"/>
        </w:rPr>
      </w:pPr>
      <w:r w:rsidRPr="00665354">
        <w:rPr>
          <w:sz w:val="20"/>
          <w:szCs w:val="20"/>
          <w:lang w:eastAsia="pt-PT"/>
        </w:rPr>
        <w:t>1.1.2. Para se chegar ao total de pontos, o candidato deverá dividir 100 (cem) pelo número de questões da prova e multiplicar pelo número de questões acertadas. O cálculo final será igual ao total de pontos do candidato.</w:t>
      </w:r>
    </w:p>
    <w:p w:rsidR="00665354" w:rsidRPr="00665354" w:rsidRDefault="00665354" w:rsidP="00FB0D81">
      <w:pPr>
        <w:tabs>
          <w:tab w:val="decimal" w:pos="0"/>
          <w:tab w:val="decimal" w:pos="8789"/>
        </w:tabs>
        <w:spacing w:line="276" w:lineRule="auto"/>
        <w:rPr>
          <w:sz w:val="20"/>
          <w:szCs w:val="20"/>
          <w:lang w:eastAsia="pt-PT"/>
        </w:rPr>
      </w:pPr>
    </w:p>
    <w:p w:rsidR="003F1FC2" w:rsidRPr="00665354" w:rsidRDefault="003F1FC2" w:rsidP="00FB0D81">
      <w:pPr>
        <w:tabs>
          <w:tab w:val="decimal" w:pos="0"/>
          <w:tab w:val="decimal" w:pos="8789"/>
        </w:tabs>
        <w:spacing w:line="276" w:lineRule="auto"/>
        <w:rPr>
          <w:sz w:val="20"/>
          <w:szCs w:val="20"/>
        </w:rPr>
      </w:pPr>
      <w:r w:rsidRPr="00665354">
        <w:rPr>
          <w:sz w:val="20"/>
          <w:szCs w:val="20"/>
          <w:lang w:eastAsia="pt-PT"/>
        </w:rPr>
        <w:t>2.</w:t>
      </w:r>
      <w:r w:rsidRPr="00665354">
        <w:rPr>
          <w:sz w:val="20"/>
          <w:szCs w:val="20"/>
        </w:rPr>
        <w:t xml:space="preserve"> Será considerado habilitado o candidato que obtiver nota igual ou superior 50 pontos.</w:t>
      </w:r>
    </w:p>
    <w:p w:rsidR="00665354" w:rsidRPr="00665354" w:rsidRDefault="00665354" w:rsidP="00FB0D81">
      <w:pPr>
        <w:pStyle w:val="PargrafodaLista"/>
        <w:spacing w:line="276" w:lineRule="auto"/>
        <w:ind w:left="0"/>
        <w:rPr>
          <w:sz w:val="20"/>
          <w:szCs w:val="20"/>
          <w:lang w:eastAsia="pt-PT"/>
        </w:rPr>
      </w:pPr>
    </w:p>
    <w:p w:rsidR="003F1FC2" w:rsidRPr="00665354" w:rsidRDefault="003F1FC2" w:rsidP="00FB0D81">
      <w:pPr>
        <w:pStyle w:val="PargrafodaLista"/>
        <w:spacing w:line="276" w:lineRule="auto"/>
        <w:ind w:left="0"/>
        <w:rPr>
          <w:sz w:val="20"/>
          <w:szCs w:val="20"/>
          <w:lang w:eastAsia="pt-PT"/>
        </w:rPr>
      </w:pPr>
      <w:r w:rsidRPr="00665354">
        <w:rPr>
          <w:sz w:val="20"/>
          <w:szCs w:val="20"/>
          <w:lang w:eastAsia="pt-PT"/>
        </w:rPr>
        <w:t>3. Em hipótese alguma haverá revisão de provas.</w:t>
      </w:r>
    </w:p>
    <w:p w:rsidR="00665354" w:rsidRPr="00665354" w:rsidRDefault="00665354" w:rsidP="00FB0D81">
      <w:pPr>
        <w:pStyle w:val="PargrafodaLista"/>
        <w:spacing w:line="276" w:lineRule="auto"/>
        <w:ind w:left="0"/>
        <w:rPr>
          <w:sz w:val="20"/>
          <w:szCs w:val="20"/>
          <w:lang w:eastAsia="pt-PT"/>
        </w:rPr>
      </w:pPr>
    </w:p>
    <w:p w:rsidR="003F1FC2" w:rsidRPr="00665354" w:rsidRDefault="003F1FC2" w:rsidP="00FB0D81">
      <w:pPr>
        <w:pStyle w:val="PargrafodaLista"/>
        <w:spacing w:line="276" w:lineRule="auto"/>
        <w:ind w:left="0"/>
        <w:rPr>
          <w:sz w:val="20"/>
          <w:szCs w:val="20"/>
          <w:lang w:eastAsia="pt-PT"/>
        </w:rPr>
      </w:pPr>
      <w:r w:rsidRPr="00665354">
        <w:rPr>
          <w:sz w:val="20"/>
          <w:szCs w:val="20"/>
          <w:lang w:eastAsia="pt-PT"/>
        </w:rPr>
        <w:t>4. O candidato não habilitado será eliminado do Concurso Público.</w:t>
      </w:r>
    </w:p>
    <w:p w:rsidR="00665354" w:rsidRPr="00665354" w:rsidRDefault="00665354" w:rsidP="00FB0D81">
      <w:pPr>
        <w:pStyle w:val="PargrafodaLista"/>
        <w:tabs>
          <w:tab w:val="decimal" w:pos="0"/>
          <w:tab w:val="decimal" w:pos="8789"/>
        </w:tabs>
        <w:spacing w:line="276" w:lineRule="auto"/>
        <w:ind w:left="0"/>
        <w:outlineLvl w:val="0"/>
        <w:rPr>
          <w:b/>
          <w:bCs/>
          <w:sz w:val="20"/>
          <w:szCs w:val="20"/>
        </w:rPr>
      </w:pPr>
    </w:p>
    <w:p w:rsidR="00665354" w:rsidRPr="00FB0D81" w:rsidRDefault="00665354" w:rsidP="00FB0D81">
      <w:pPr>
        <w:pStyle w:val="NormalWeb"/>
        <w:tabs>
          <w:tab w:val="left" w:pos="0"/>
        </w:tabs>
        <w:spacing w:before="0" w:after="0" w:line="276" w:lineRule="auto"/>
        <w:jc w:val="both"/>
        <w:rPr>
          <w:rFonts w:ascii="Arial" w:hAnsi="Arial" w:cs="Arial"/>
          <w:b/>
          <w:sz w:val="20"/>
          <w:szCs w:val="20"/>
        </w:rPr>
      </w:pPr>
      <w:r w:rsidRPr="00FB0D81">
        <w:rPr>
          <w:rFonts w:ascii="Arial" w:hAnsi="Arial" w:cs="Arial"/>
          <w:b/>
          <w:sz w:val="20"/>
          <w:szCs w:val="20"/>
        </w:rPr>
        <w:t xml:space="preserve">2 </w:t>
      </w:r>
      <w:r w:rsidR="00FB0D81" w:rsidRPr="00FB0D81">
        <w:rPr>
          <w:rFonts w:ascii="Arial" w:hAnsi="Arial" w:cs="Arial"/>
          <w:b/>
          <w:sz w:val="20"/>
          <w:szCs w:val="20"/>
        </w:rPr>
        <w:t>–</w:t>
      </w:r>
      <w:r w:rsidR="00A51CF1">
        <w:rPr>
          <w:rFonts w:ascii="Arial" w:hAnsi="Arial" w:cs="Arial"/>
          <w:b/>
          <w:sz w:val="20"/>
          <w:szCs w:val="20"/>
        </w:rPr>
        <w:t xml:space="preserve"> </w:t>
      </w:r>
      <w:r w:rsidR="00FB0D81" w:rsidRPr="00FB0D81">
        <w:rPr>
          <w:rFonts w:ascii="Arial" w:hAnsi="Arial" w:cs="Arial"/>
          <w:b/>
          <w:sz w:val="20"/>
          <w:szCs w:val="20"/>
        </w:rPr>
        <w:t>DA PROVA PRÁTICO PROFISSIONAL</w:t>
      </w:r>
    </w:p>
    <w:p w:rsidR="00665354" w:rsidRPr="00665354" w:rsidRDefault="00665354" w:rsidP="00FB0D81">
      <w:pPr>
        <w:pStyle w:val="NormalWeb"/>
        <w:tabs>
          <w:tab w:val="left" w:pos="0"/>
        </w:tabs>
        <w:spacing w:before="0" w:after="0" w:line="276" w:lineRule="auto"/>
        <w:jc w:val="both"/>
        <w:rPr>
          <w:rFonts w:ascii="Arial" w:hAnsi="Arial" w:cs="Arial"/>
          <w:b/>
          <w:sz w:val="20"/>
          <w:szCs w:val="20"/>
        </w:rPr>
      </w:pPr>
      <w:r w:rsidRPr="00665354">
        <w:rPr>
          <w:rFonts w:ascii="Arial" w:hAnsi="Arial" w:cs="Arial"/>
          <w:color w:val="000000"/>
          <w:sz w:val="20"/>
          <w:szCs w:val="20"/>
        </w:rPr>
        <w:t>2.1. A prova prático-profissional avaliará o conhecimento técnico e a capacidade teórico-prática do candidato em desenvolver a questão apresentada, com clareza, coerência e objetividade. Serão avaliadas, ainda, a organização do texto, a análise e síntese dos fatos examinados, assim como a correção gramatical.</w:t>
      </w:r>
    </w:p>
    <w:p w:rsidR="00665354" w:rsidRPr="00665354" w:rsidRDefault="00665354" w:rsidP="00FB0D81">
      <w:pPr>
        <w:pStyle w:val="NormalWeb"/>
        <w:tabs>
          <w:tab w:val="left" w:pos="-120"/>
        </w:tabs>
        <w:spacing w:before="0" w:after="0" w:line="276" w:lineRule="auto"/>
        <w:jc w:val="both"/>
        <w:rPr>
          <w:rFonts w:ascii="Arial" w:hAnsi="Arial" w:cs="Arial"/>
          <w:color w:val="000000"/>
          <w:sz w:val="20"/>
          <w:szCs w:val="20"/>
        </w:rPr>
      </w:pPr>
      <w:r w:rsidRPr="00665354">
        <w:rPr>
          <w:rFonts w:ascii="Arial" w:hAnsi="Arial" w:cs="Arial"/>
          <w:color w:val="000000"/>
          <w:sz w:val="20"/>
          <w:szCs w:val="20"/>
        </w:rPr>
        <w:lastRenderedPageBreak/>
        <w:t xml:space="preserve">2.2. Serão corrigidas as provas prático-profissional dos </w:t>
      </w:r>
      <w:r w:rsidR="00A51CF1">
        <w:rPr>
          <w:rFonts w:ascii="Arial" w:hAnsi="Arial" w:cs="Arial"/>
          <w:color w:val="000000"/>
          <w:sz w:val="20"/>
          <w:szCs w:val="20"/>
        </w:rPr>
        <w:t>5</w:t>
      </w:r>
      <w:r w:rsidRPr="00665354">
        <w:rPr>
          <w:rFonts w:ascii="Arial" w:hAnsi="Arial" w:cs="Arial"/>
          <w:color w:val="000000"/>
          <w:sz w:val="20"/>
          <w:szCs w:val="20"/>
        </w:rPr>
        <w:t>0 (</w:t>
      </w:r>
      <w:r w:rsidR="00A51CF1" w:rsidRPr="00F05F9C">
        <w:rPr>
          <w:rFonts w:ascii="Arial" w:hAnsi="Arial" w:cs="Arial"/>
          <w:color w:val="000000"/>
          <w:sz w:val="20"/>
          <w:szCs w:val="20"/>
        </w:rPr>
        <w:t>cinquenta</w:t>
      </w:r>
      <w:r w:rsidRPr="00F05F9C">
        <w:rPr>
          <w:rFonts w:ascii="Arial" w:hAnsi="Arial" w:cs="Arial"/>
          <w:color w:val="000000"/>
          <w:sz w:val="20"/>
          <w:szCs w:val="20"/>
        </w:rPr>
        <w:t>) candidatos</w:t>
      </w:r>
      <w:r w:rsidRPr="00665354">
        <w:rPr>
          <w:rFonts w:ascii="Arial" w:hAnsi="Arial" w:cs="Arial"/>
          <w:color w:val="000000"/>
          <w:sz w:val="20"/>
          <w:szCs w:val="20"/>
        </w:rPr>
        <w:t xml:space="preserve"> mais bem classificados na prova objetiva, mais os empatados na última classificação. Os demais serão excluídos do Concurso.</w:t>
      </w:r>
    </w:p>
    <w:p w:rsidR="00665354" w:rsidRPr="00665354" w:rsidRDefault="00665354" w:rsidP="00FB0D81">
      <w:pPr>
        <w:pStyle w:val="NormalWeb"/>
        <w:spacing w:before="0" w:after="0" w:line="276" w:lineRule="auto"/>
        <w:jc w:val="both"/>
        <w:rPr>
          <w:rFonts w:ascii="Arial" w:hAnsi="Arial" w:cs="Arial"/>
          <w:b/>
          <w:bCs/>
          <w:sz w:val="20"/>
          <w:szCs w:val="20"/>
        </w:rPr>
      </w:pPr>
      <w:r w:rsidRPr="00665354">
        <w:rPr>
          <w:rFonts w:ascii="Arial" w:hAnsi="Arial" w:cs="Arial"/>
          <w:color w:val="000000"/>
          <w:sz w:val="20"/>
          <w:szCs w:val="20"/>
        </w:rPr>
        <w:t>2.3. O valor da prova prático-profissional (peça processual) será de 20 (vinte) pontos, sendo que a pontuação mínima necessária para aprovação será de 10 (dez) pontos, sendo que o candidato que não obtiver a pontuação mínima necessária será excluído do Concurso.</w:t>
      </w:r>
    </w:p>
    <w:p w:rsidR="00665354" w:rsidRPr="00665354" w:rsidRDefault="00665354" w:rsidP="00FB0D81">
      <w:pPr>
        <w:spacing w:line="276" w:lineRule="auto"/>
        <w:rPr>
          <w:sz w:val="20"/>
          <w:szCs w:val="20"/>
        </w:rPr>
      </w:pPr>
    </w:p>
    <w:p w:rsidR="00665354" w:rsidRPr="00665354" w:rsidRDefault="00665354" w:rsidP="00FB0D81">
      <w:pPr>
        <w:spacing w:line="276" w:lineRule="auto"/>
        <w:rPr>
          <w:sz w:val="20"/>
          <w:szCs w:val="20"/>
        </w:rPr>
      </w:pPr>
      <w:r w:rsidRPr="00665354">
        <w:rPr>
          <w:sz w:val="20"/>
          <w:szCs w:val="20"/>
        </w:rPr>
        <w:t>2.4. Será atribuída nota 0 (zero) à prova que:</w:t>
      </w:r>
    </w:p>
    <w:p w:rsidR="00665354" w:rsidRPr="00665354" w:rsidRDefault="00665354" w:rsidP="00FB0D81">
      <w:pPr>
        <w:spacing w:line="276" w:lineRule="auto"/>
        <w:rPr>
          <w:sz w:val="20"/>
          <w:szCs w:val="20"/>
        </w:rPr>
      </w:pPr>
      <w:r w:rsidRPr="00665354">
        <w:rPr>
          <w:sz w:val="20"/>
          <w:szCs w:val="20"/>
        </w:rPr>
        <w:t>a) fugir ao tema proposto;</w:t>
      </w:r>
    </w:p>
    <w:p w:rsidR="00665354" w:rsidRPr="00665354" w:rsidRDefault="00665354" w:rsidP="00FB0D81">
      <w:pPr>
        <w:spacing w:line="276" w:lineRule="auto"/>
        <w:rPr>
          <w:sz w:val="20"/>
          <w:szCs w:val="20"/>
        </w:rPr>
      </w:pPr>
      <w:r w:rsidRPr="00665354">
        <w:rPr>
          <w:sz w:val="20"/>
          <w:szCs w:val="20"/>
        </w:rPr>
        <w:t>b) apresentar peça jurídica inadequada ao tema proposto;</w:t>
      </w:r>
    </w:p>
    <w:p w:rsidR="00665354" w:rsidRPr="00665354" w:rsidRDefault="00665354" w:rsidP="00FB0D81">
      <w:pPr>
        <w:spacing w:line="276" w:lineRule="auto"/>
        <w:rPr>
          <w:sz w:val="20"/>
          <w:szCs w:val="20"/>
        </w:rPr>
      </w:pPr>
      <w:r w:rsidRPr="00665354">
        <w:rPr>
          <w:sz w:val="20"/>
          <w:szCs w:val="20"/>
        </w:rPr>
        <w:t>c) apresentar nome, rubrica, assinatura, sinal, marca ou informação não pertinente ao solicitado na proposta da peça processual que possa permitir a identificação do candidato;</w:t>
      </w:r>
    </w:p>
    <w:p w:rsidR="00665354" w:rsidRPr="00665354" w:rsidRDefault="00665354" w:rsidP="00FB0D81">
      <w:pPr>
        <w:spacing w:line="276" w:lineRule="auto"/>
        <w:rPr>
          <w:sz w:val="20"/>
          <w:szCs w:val="20"/>
        </w:rPr>
      </w:pPr>
      <w:r w:rsidRPr="00665354">
        <w:rPr>
          <w:sz w:val="20"/>
          <w:szCs w:val="20"/>
        </w:rPr>
        <w:t>d) apresentar sinais de uso de corretor de texto ou de caneta marca-texto;</w:t>
      </w:r>
    </w:p>
    <w:p w:rsidR="00665354" w:rsidRPr="00665354" w:rsidRDefault="00665354" w:rsidP="00FB0D81">
      <w:pPr>
        <w:spacing w:line="276" w:lineRule="auto"/>
        <w:rPr>
          <w:sz w:val="20"/>
          <w:szCs w:val="20"/>
        </w:rPr>
      </w:pPr>
      <w:r w:rsidRPr="00665354">
        <w:rPr>
          <w:sz w:val="20"/>
          <w:szCs w:val="20"/>
        </w:rPr>
        <w:t>e) estiver faltando folhas;</w:t>
      </w:r>
    </w:p>
    <w:p w:rsidR="00665354" w:rsidRPr="00665354" w:rsidRDefault="00665354" w:rsidP="00FB0D81">
      <w:pPr>
        <w:spacing w:line="276" w:lineRule="auto"/>
        <w:rPr>
          <w:sz w:val="20"/>
          <w:szCs w:val="20"/>
        </w:rPr>
      </w:pPr>
      <w:r w:rsidRPr="00665354">
        <w:rPr>
          <w:sz w:val="20"/>
          <w:szCs w:val="20"/>
        </w:rPr>
        <w:t xml:space="preserve">f) estiver em branco; </w:t>
      </w:r>
    </w:p>
    <w:p w:rsidR="00665354" w:rsidRPr="00665354" w:rsidRDefault="00665354" w:rsidP="00FB0D81">
      <w:pPr>
        <w:spacing w:line="276" w:lineRule="auto"/>
        <w:rPr>
          <w:sz w:val="20"/>
          <w:szCs w:val="20"/>
        </w:rPr>
      </w:pPr>
      <w:r w:rsidRPr="00665354">
        <w:rPr>
          <w:sz w:val="20"/>
          <w:szCs w:val="20"/>
        </w:rPr>
        <w:t>g) apresentar textos sob forma não articulada verbalmente (apenas com desenhos, números e palavras soltas ou em versos) ou não for redigida em português;</w:t>
      </w:r>
    </w:p>
    <w:p w:rsidR="00665354" w:rsidRPr="00665354" w:rsidRDefault="00665354" w:rsidP="00FB0D81">
      <w:pPr>
        <w:spacing w:line="276" w:lineRule="auto"/>
        <w:rPr>
          <w:sz w:val="20"/>
          <w:szCs w:val="20"/>
        </w:rPr>
      </w:pPr>
      <w:r w:rsidRPr="00665354">
        <w:rPr>
          <w:sz w:val="20"/>
          <w:szCs w:val="20"/>
        </w:rPr>
        <w:t xml:space="preserve">h) for escrita a lápis ou com caneta de tinta de cor diferente de azul ou preta, em parte ou em sua totalidade; </w:t>
      </w:r>
    </w:p>
    <w:p w:rsidR="00665354" w:rsidRPr="00665354" w:rsidRDefault="00665354" w:rsidP="00FB0D81">
      <w:pPr>
        <w:spacing w:line="276" w:lineRule="auto"/>
        <w:rPr>
          <w:sz w:val="20"/>
          <w:szCs w:val="20"/>
        </w:rPr>
      </w:pPr>
      <w:r w:rsidRPr="00665354">
        <w:rPr>
          <w:sz w:val="20"/>
          <w:szCs w:val="20"/>
        </w:rPr>
        <w:t xml:space="preserve">i) apresentar letra ilegível e/ou incompreensível; </w:t>
      </w:r>
    </w:p>
    <w:p w:rsidR="00665354" w:rsidRPr="00665354" w:rsidRDefault="00665354" w:rsidP="00FB0D81">
      <w:pPr>
        <w:spacing w:line="276" w:lineRule="auto"/>
        <w:rPr>
          <w:sz w:val="20"/>
          <w:szCs w:val="20"/>
        </w:rPr>
      </w:pPr>
      <w:r w:rsidRPr="00665354">
        <w:rPr>
          <w:sz w:val="20"/>
          <w:szCs w:val="20"/>
        </w:rPr>
        <w:t>j) apresentar o texto definitivo fora do espaço reservado para tal.</w:t>
      </w:r>
    </w:p>
    <w:p w:rsidR="00665354" w:rsidRPr="00665354" w:rsidRDefault="00665354" w:rsidP="00FB0D81">
      <w:pPr>
        <w:spacing w:line="276" w:lineRule="auto"/>
        <w:rPr>
          <w:sz w:val="20"/>
          <w:szCs w:val="20"/>
        </w:rPr>
      </w:pPr>
    </w:p>
    <w:p w:rsidR="00665354" w:rsidRPr="00665354" w:rsidRDefault="00665354" w:rsidP="00FB0D81">
      <w:pPr>
        <w:spacing w:line="276" w:lineRule="auto"/>
        <w:rPr>
          <w:sz w:val="20"/>
          <w:szCs w:val="20"/>
        </w:rPr>
      </w:pPr>
      <w:r w:rsidRPr="00665354">
        <w:rPr>
          <w:sz w:val="20"/>
          <w:szCs w:val="20"/>
        </w:rPr>
        <w:t>2.5. Será considerado como não-escrito o texto ou trecho de texto que:</w:t>
      </w:r>
    </w:p>
    <w:p w:rsidR="00665354" w:rsidRPr="00665354" w:rsidRDefault="00665354" w:rsidP="00FB0D81">
      <w:pPr>
        <w:spacing w:line="276" w:lineRule="auto"/>
        <w:rPr>
          <w:sz w:val="20"/>
          <w:szCs w:val="20"/>
        </w:rPr>
      </w:pPr>
      <w:r w:rsidRPr="00665354">
        <w:rPr>
          <w:sz w:val="20"/>
          <w:szCs w:val="20"/>
        </w:rPr>
        <w:t>a) estiver rasurado;</w:t>
      </w:r>
    </w:p>
    <w:p w:rsidR="00665354" w:rsidRPr="00665354" w:rsidRDefault="00665354" w:rsidP="00FB0D81">
      <w:pPr>
        <w:spacing w:line="276" w:lineRule="auto"/>
        <w:rPr>
          <w:sz w:val="20"/>
          <w:szCs w:val="20"/>
        </w:rPr>
      </w:pPr>
      <w:r w:rsidRPr="00665354">
        <w:rPr>
          <w:sz w:val="20"/>
          <w:szCs w:val="20"/>
        </w:rPr>
        <w:t>b) for ilegível ou incompreensível;</w:t>
      </w:r>
    </w:p>
    <w:p w:rsidR="00665354" w:rsidRPr="00665354" w:rsidRDefault="00665354" w:rsidP="00FB0D81">
      <w:pPr>
        <w:spacing w:line="276" w:lineRule="auto"/>
        <w:rPr>
          <w:sz w:val="20"/>
          <w:szCs w:val="20"/>
        </w:rPr>
      </w:pPr>
      <w:r w:rsidRPr="00665354">
        <w:rPr>
          <w:sz w:val="20"/>
          <w:szCs w:val="20"/>
        </w:rPr>
        <w:t>c) for escrito em língua diferente da portuguesa;</w:t>
      </w:r>
    </w:p>
    <w:p w:rsidR="00665354" w:rsidRPr="00665354" w:rsidRDefault="00665354" w:rsidP="00FB0D81">
      <w:pPr>
        <w:spacing w:line="276" w:lineRule="auto"/>
        <w:rPr>
          <w:sz w:val="20"/>
          <w:szCs w:val="20"/>
        </w:rPr>
      </w:pPr>
      <w:r w:rsidRPr="00665354">
        <w:rPr>
          <w:sz w:val="20"/>
          <w:szCs w:val="20"/>
        </w:rPr>
        <w:t>d) for escrito fora do espaço destinado ao texto definitivo.</w:t>
      </w:r>
    </w:p>
    <w:p w:rsidR="00665354" w:rsidRPr="00665354" w:rsidRDefault="00665354" w:rsidP="00FB0D81">
      <w:pPr>
        <w:spacing w:line="276" w:lineRule="auto"/>
        <w:rPr>
          <w:sz w:val="20"/>
          <w:szCs w:val="20"/>
        </w:rPr>
      </w:pPr>
      <w:r w:rsidRPr="00665354">
        <w:rPr>
          <w:sz w:val="20"/>
          <w:szCs w:val="20"/>
        </w:rPr>
        <w:t xml:space="preserve">2.6. </w:t>
      </w:r>
      <w:r w:rsidR="00AD039E">
        <w:rPr>
          <w:sz w:val="20"/>
          <w:szCs w:val="20"/>
        </w:rPr>
        <w:t xml:space="preserve">A vista da prova prático-profissional, será concedida no endereço </w:t>
      </w:r>
      <w:hyperlink r:id="rId19" w:history="1">
        <w:r w:rsidR="00AD039E" w:rsidRPr="007803C8">
          <w:rPr>
            <w:rStyle w:val="Hyperlink"/>
            <w:sz w:val="20"/>
            <w:szCs w:val="20"/>
          </w:rPr>
          <w:t>www.vunesp.com.br</w:t>
        </w:r>
      </w:hyperlink>
      <w:r w:rsidR="00AD039E">
        <w:rPr>
          <w:sz w:val="20"/>
          <w:szCs w:val="20"/>
        </w:rPr>
        <w:t>, na página específica do Concurso, durante o período recursal, a todos os candidatos que tiverem esse prova corrigida.</w:t>
      </w:r>
    </w:p>
    <w:p w:rsidR="00C1601E" w:rsidRPr="00665354" w:rsidRDefault="00C1601E" w:rsidP="00FB0D81">
      <w:pPr>
        <w:pStyle w:val="PargrafodaLista"/>
        <w:tabs>
          <w:tab w:val="decimal" w:pos="0"/>
          <w:tab w:val="decimal" w:pos="8789"/>
        </w:tabs>
        <w:spacing w:line="276" w:lineRule="auto"/>
        <w:ind w:left="0"/>
        <w:outlineLvl w:val="0"/>
        <w:rPr>
          <w:b/>
          <w:bCs/>
          <w:sz w:val="20"/>
          <w:szCs w:val="20"/>
        </w:rPr>
      </w:pPr>
    </w:p>
    <w:p w:rsidR="003F1FC2" w:rsidRPr="00665354" w:rsidRDefault="00C1601E" w:rsidP="00FB0D81">
      <w:pPr>
        <w:pStyle w:val="PargrafodaLista"/>
        <w:tabs>
          <w:tab w:val="decimal" w:pos="0"/>
          <w:tab w:val="decimal" w:pos="8789"/>
        </w:tabs>
        <w:spacing w:line="276" w:lineRule="auto"/>
        <w:ind w:left="0"/>
        <w:outlineLvl w:val="0"/>
        <w:rPr>
          <w:b/>
          <w:bCs/>
          <w:sz w:val="20"/>
          <w:szCs w:val="20"/>
        </w:rPr>
      </w:pPr>
      <w:r>
        <w:rPr>
          <w:b/>
          <w:bCs/>
          <w:sz w:val="20"/>
          <w:szCs w:val="20"/>
        </w:rPr>
        <w:t>VII</w:t>
      </w:r>
      <w:r w:rsidR="003F1FC2" w:rsidRPr="00665354">
        <w:rPr>
          <w:b/>
          <w:bCs/>
          <w:sz w:val="20"/>
          <w:szCs w:val="20"/>
        </w:rPr>
        <w:t xml:space="preserve"> – </w:t>
      </w:r>
      <w:r w:rsidR="00036B46">
        <w:rPr>
          <w:b/>
          <w:bCs/>
          <w:sz w:val="20"/>
          <w:szCs w:val="20"/>
        </w:rPr>
        <w:t xml:space="preserve">DA PONTUAÇÃO FINAL, DOS CRITÉRIOS DE DESEMPATE E </w:t>
      </w:r>
      <w:r w:rsidR="003F1FC2" w:rsidRPr="00665354">
        <w:rPr>
          <w:b/>
          <w:bCs/>
          <w:sz w:val="20"/>
          <w:szCs w:val="20"/>
        </w:rPr>
        <w:t>DA CLASSIFICAÇÃO</w:t>
      </w:r>
      <w:proofErr w:type="gramStart"/>
      <w:r w:rsidR="003F1FC2" w:rsidRPr="00665354">
        <w:rPr>
          <w:b/>
          <w:bCs/>
          <w:sz w:val="20"/>
          <w:szCs w:val="20"/>
        </w:rPr>
        <w:t xml:space="preserve">  </w:t>
      </w:r>
      <w:proofErr w:type="gramEnd"/>
      <w:r w:rsidR="003F1FC2" w:rsidRPr="00665354">
        <w:rPr>
          <w:b/>
          <w:bCs/>
          <w:sz w:val="20"/>
          <w:szCs w:val="20"/>
        </w:rPr>
        <w:t>FINAL E DOS CRITÉRIOS DE DESEMPATE</w:t>
      </w:r>
    </w:p>
    <w:p w:rsidR="00036B46" w:rsidRPr="00036B46" w:rsidRDefault="00036B46" w:rsidP="00036B46">
      <w:pPr>
        <w:pStyle w:val="PargrafodaLista"/>
        <w:tabs>
          <w:tab w:val="decimal" w:pos="0"/>
          <w:tab w:val="decimal" w:pos="8789"/>
        </w:tabs>
        <w:spacing w:line="276" w:lineRule="auto"/>
        <w:ind w:left="0"/>
        <w:outlineLvl w:val="0"/>
        <w:rPr>
          <w:bCs/>
          <w:sz w:val="20"/>
          <w:szCs w:val="20"/>
        </w:rPr>
      </w:pPr>
      <w:r w:rsidRPr="00036B46">
        <w:rPr>
          <w:bCs/>
          <w:sz w:val="20"/>
          <w:szCs w:val="20"/>
        </w:rPr>
        <w:t>1. A pontuação final será a somatória da nota da prova objetiva e da prova prático profissional</w:t>
      </w:r>
      <w:r>
        <w:rPr>
          <w:bCs/>
          <w:sz w:val="20"/>
          <w:szCs w:val="20"/>
        </w:rPr>
        <w:t>.</w:t>
      </w:r>
    </w:p>
    <w:p w:rsidR="00036B46" w:rsidRPr="00036B46" w:rsidRDefault="00036B46" w:rsidP="00036B46">
      <w:pPr>
        <w:pStyle w:val="PargrafodaLista"/>
        <w:tabs>
          <w:tab w:val="decimal" w:pos="0"/>
          <w:tab w:val="decimal" w:pos="8789"/>
        </w:tabs>
        <w:spacing w:line="276" w:lineRule="auto"/>
        <w:ind w:left="0"/>
        <w:outlineLvl w:val="0"/>
        <w:rPr>
          <w:bCs/>
          <w:sz w:val="20"/>
          <w:szCs w:val="20"/>
        </w:rPr>
      </w:pPr>
      <w:r w:rsidRPr="00036B46">
        <w:rPr>
          <w:bCs/>
          <w:sz w:val="20"/>
          <w:szCs w:val="20"/>
        </w:rPr>
        <w:t>2. Os candidatos serão classificados por ordem crescente da nota final.</w:t>
      </w:r>
    </w:p>
    <w:p w:rsidR="00036B46" w:rsidRPr="00665354" w:rsidRDefault="00036B46" w:rsidP="00036B46">
      <w:pPr>
        <w:pStyle w:val="PargrafodaLista"/>
        <w:tabs>
          <w:tab w:val="decimal" w:pos="0"/>
          <w:tab w:val="decimal" w:pos="8789"/>
        </w:tabs>
        <w:spacing w:line="276" w:lineRule="auto"/>
        <w:ind w:left="0"/>
        <w:outlineLvl w:val="0"/>
        <w:rPr>
          <w:bCs/>
          <w:sz w:val="20"/>
          <w:szCs w:val="20"/>
        </w:rPr>
      </w:pPr>
      <w:r>
        <w:rPr>
          <w:bCs/>
          <w:sz w:val="20"/>
          <w:szCs w:val="20"/>
        </w:rPr>
        <w:t>3</w:t>
      </w:r>
      <w:r w:rsidRPr="00665354">
        <w:rPr>
          <w:bCs/>
          <w:sz w:val="20"/>
          <w:szCs w:val="20"/>
        </w:rPr>
        <w:t>. Em caso de igualdade de pontuação, terá preferência o candidato que, sucessivamente:</w:t>
      </w:r>
    </w:p>
    <w:p w:rsidR="00DB3019" w:rsidRDefault="00036B46" w:rsidP="00036B46">
      <w:pPr>
        <w:pStyle w:val="PargrafodaLista"/>
        <w:tabs>
          <w:tab w:val="decimal" w:pos="0"/>
          <w:tab w:val="decimal" w:pos="8789"/>
        </w:tabs>
        <w:spacing w:line="276" w:lineRule="auto"/>
        <w:ind w:left="0"/>
        <w:outlineLvl w:val="0"/>
        <w:rPr>
          <w:bCs/>
          <w:sz w:val="20"/>
          <w:szCs w:val="20"/>
        </w:rPr>
      </w:pPr>
      <w:r w:rsidRPr="00036B46">
        <w:rPr>
          <w:bCs/>
          <w:sz w:val="20"/>
          <w:szCs w:val="20"/>
        </w:rPr>
        <w:t>a) tiver idade igual ou superior a 60 (sessenta) anos completos até a data do encerramento das Inscrições</w:t>
      </w:r>
      <w:r w:rsidR="00DB3019">
        <w:rPr>
          <w:bCs/>
          <w:sz w:val="20"/>
          <w:szCs w:val="20"/>
        </w:rPr>
        <w:t>;</w:t>
      </w:r>
    </w:p>
    <w:p w:rsidR="00036B46" w:rsidRPr="00665354" w:rsidRDefault="00036B46" w:rsidP="00036B46">
      <w:pPr>
        <w:pStyle w:val="PargrafodaLista"/>
        <w:tabs>
          <w:tab w:val="decimal" w:pos="0"/>
          <w:tab w:val="decimal" w:pos="8789"/>
        </w:tabs>
        <w:spacing w:line="276" w:lineRule="auto"/>
        <w:ind w:left="0"/>
        <w:outlineLvl w:val="0"/>
        <w:rPr>
          <w:bCs/>
          <w:sz w:val="20"/>
          <w:szCs w:val="20"/>
        </w:rPr>
      </w:pPr>
      <w:r w:rsidRPr="00665354">
        <w:rPr>
          <w:bCs/>
          <w:sz w:val="20"/>
          <w:szCs w:val="20"/>
        </w:rPr>
        <w:t xml:space="preserve">b) obtiver </w:t>
      </w:r>
      <w:r w:rsidR="00DB3019">
        <w:rPr>
          <w:bCs/>
          <w:sz w:val="20"/>
          <w:szCs w:val="20"/>
        </w:rPr>
        <w:t>a maior nota na</w:t>
      </w:r>
      <w:r w:rsidRPr="00665354">
        <w:rPr>
          <w:bCs/>
          <w:sz w:val="20"/>
          <w:szCs w:val="20"/>
        </w:rPr>
        <w:t xml:space="preserve"> Prova Prático Profissional;</w:t>
      </w:r>
    </w:p>
    <w:p w:rsidR="00036B46" w:rsidRPr="00665354" w:rsidRDefault="00036B46" w:rsidP="00036B46">
      <w:pPr>
        <w:pStyle w:val="PargrafodaLista"/>
        <w:tabs>
          <w:tab w:val="decimal" w:pos="0"/>
          <w:tab w:val="decimal" w:pos="8789"/>
        </w:tabs>
        <w:spacing w:line="276" w:lineRule="auto"/>
        <w:ind w:left="0"/>
        <w:outlineLvl w:val="0"/>
        <w:rPr>
          <w:bCs/>
          <w:sz w:val="20"/>
          <w:szCs w:val="20"/>
        </w:rPr>
      </w:pPr>
      <w:r w:rsidRPr="00665354">
        <w:rPr>
          <w:bCs/>
          <w:sz w:val="20"/>
          <w:szCs w:val="20"/>
        </w:rPr>
        <w:t>c) obtiver maior número de acertos na</w:t>
      </w:r>
      <w:r w:rsidR="00DB3019">
        <w:rPr>
          <w:bCs/>
          <w:sz w:val="20"/>
          <w:szCs w:val="20"/>
        </w:rPr>
        <w:t>s questões de Conhecimentos Específicos</w:t>
      </w:r>
      <w:r w:rsidRPr="00665354">
        <w:rPr>
          <w:bCs/>
          <w:sz w:val="20"/>
          <w:szCs w:val="20"/>
        </w:rPr>
        <w:t>;</w:t>
      </w:r>
    </w:p>
    <w:p w:rsidR="00036B46" w:rsidRPr="00665354" w:rsidRDefault="00036B46" w:rsidP="00036B46">
      <w:pPr>
        <w:pStyle w:val="PargrafodaLista"/>
        <w:tabs>
          <w:tab w:val="decimal" w:pos="0"/>
          <w:tab w:val="decimal" w:pos="8789"/>
        </w:tabs>
        <w:spacing w:line="276" w:lineRule="auto"/>
        <w:ind w:left="0"/>
        <w:outlineLvl w:val="0"/>
        <w:rPr>
          <w:bCs/>
          <w:sz w:val="20"/>
          <w:szCs w:val="20"/>
        </w:rPr>
      </w:pPr>
      <w:r w:rsidRPr="00665354">
        <w:rPr>
          <w:bCs/>
          <w:sz w:val="20"/>
          <w:szCs w:val="20"/>
        </w:rPr>
        <w:t>d) obtiver maior número de acerto</w:t>
      </w:r>
      <w:r w:rsidR="00DB3019">
        <w:rPr>
          <w:bCs/>
          <w:sz w:val="20"/>
          <w:szCs w:val="20"/>
        </w:rPr>
        <w:t>s</w:t>
      </w:r>
      <w:r w:rsidRPr="00665354">
        <w:rPr>
          <w:bCs/>
          <w:sz w:val="20"/>
          <w:szCs w:val="20"/>
        </w:rPr>
        <w:t xml:space="preserve"> </w:t>
      </w:r>
      <w:r w:rsidR="00DB3019">
        <w:rPr>
          <w:bCs/>
          <w:sz w:val="20"/>
          <w:szCs w:val="20"/>
        </w:rPr>
        <w:t>nas questões de Língua Portuguesa</w:t>
      </w:r>
      <w:r w:rsidRPr="00665354">
        <w:rPr>
          <w:bCs/>
          <w:sz w:val="20"/>
          <w:szCs w:val="20"/>
        </w:rPr>
        <w:t>;</w:t>
      </w:r>
    </w:p>
    <w:p w:rsidR="00036B46" w:rsidRPr="00665354" w:rsidRDefault="00DB3019" w:rsidP="00036B46">
      <w:pPr>
        <w:pStyle w:val="PargrafodaLista"/>
        <w:tabs>
          <w:tab w:val="decimal" w:pos="0"/>
          <w:tab w:val="decimal" w:pos="8789"/>
        </w:tabs>
        <w:spacing w:line="276" w:lineRule="auto"/>
        <w:ind w:left="0"/>
        <w:outlineLvl w:val="0"/>
        <w:rPr>
          <w:bCs/>
          <w:sz w:val="20"/>
          <w:szCs w:val="20"/>
        </w:rPr>
      </w:pPr>
      <w:r>
        <w:rPr>
          <w:bCs/>
          <w:sz w:val="20"/>
          <w:szCs w:val="20"/>
        </w:rPr>
        <w:t>e</w:t>
      </w:r>
      <w:r w:rsidR="00036B46" w:rsidRPr="00665354">
        <w:rPr>
          <w:bCs/>
          <w:sz w:val="20"/>
          <w:szCs w:val="20"/>
        </w:rPr>
        <w:t>) for mais idoso dentre aqueles com idade inferior a 60(sessenta) anos;</w:t>
      </w:r>
    </w:p>
    <w:p w:rsidR="00036B46" w:rsidRPr="00665354" w:rsidRDefault="00DB3019" w:rsidP="00036B46">
      <w:pPr>
        <w:pStyle w:val="PargrafodaLista"/>
        <w:tabs>
          <w:tab w:val="decimal" w:pos="0"/>
          <w:tab w:val="decimal" w:pos="8789"/>
        </w:tabs>
        <w:spacing w:line="276" w:lineRule="auto"/>
        <w:ind w:left="0"/>
        <w:outlineLvl w:val="0"/>
        <w:rPr>
          <w:bCs/>
          <w:sz w:val="20"/>
          <w:szCs w:val="20"/>
        </w:rPr>
      </w:pPr>
      <w:r>
        <w:rPr>
          <w:bCs/>
          <w:sz w:val="20"/>
          <w:szCs w:val="20"/>
        </w:rPr>
        <w:t>f</w:t>
      </w:r>
      <w:r w:rsidR="00036B46" w:rsidRPr="00665354">
        <w:rPr>
          <w:bCs/>
          <w:sz w:val="20"/>
          <w:szCs w:val="20"/>
        </w:rPr>
        <w:t>) tiver exercido a função de jurado no período entre a data da publicação da Lei Federal nº 11.689/08 e a data do término das inscrições;</w:t>
      </w:r>
    </w:p>
    <w:p w:rsidR="00036B46" w:rsidRPr="00665354" w:rsidRDefault="00036B46" w:rsidP="00036B46">
      <w:pPr>
        <w:pStyle w:val="PargrafodaLista"/>
        <w:tabs>
          <w:tab w:val="decimal" w:pos="0"/>
          <w:tab w:val="decimal" w:pos="8789"/>
        </w:tabs>
        <w:spacing w:line="276" w:lineRule="auto"/>
        <w:ind w:left="0"/>
        <w:outlineLvl w:val="0"/>
        <w:rPr>
          <w:bCs/>
          <w:sz w:val="20"/>
          <w:szCs w:val="20"/>
        </w:rPr>
      </w:pPr>
      <w:r w:rsidRPr="00665354">
        <w:rPr>
          <w:bCs/>
          <w:sz w:val="20"/>
          <w:szCs w:val="20"/>
        </w:rPr>
        <w:t>Persistindo, ainda, o empate, poderá haver sorteio na presença dos candidatos envolvidos.</w:t>
      </w:r>
    </w:p>
    <w:p w:rsidR="003F1FC2" w:rsidRPr="00665354" w:rsidRDefault="00036B46" w:rsidP="00FB0D81">
      <w:pPr>
        <w:pStyle w:val="PargrafodaLista"/>
        <w:tabs>
          <w:tab w:val="decimal" w:pos="0"/>
          <w:tab w:val="decimal" w:pos="8789"/>
        </w:tabs>
        <w:spacing w:line="276" w:lineRule="auto"/>
        <w:ind w:left="0"/>
        <w:outlineLvl w:val="0"/>
        <w:rPr>
          <w:bCs/>
          <w:sz w:val="20"/>
          <w:szCs w:val="20"/>
        </w:rPr>
      </w:pPr>
      <w:r>
        <w:rPr>
          <w:bCs/>
          <w:sz w:val="20"/>
          <w:szCs w:val="20"/>
        </w:rPr>
        <w:t>4</w:t>
      </w:r>
      <w:r w:rsidR="003F1FC2" w:rsidRPr="00665354">
        <w:rPr>
          <w:bCs/>
          <w:sz w:val="20"/>
          <w:szCs w:val="20"/>
        </w:rPr>
        <w:t>. Os candidatos classificados serão enumerados em 02 (duas) listas sendo uma geral (todos os candidatos aprovados), outra especial (candidatos com deficiência aprovados), que serão publicadas no Jornal Oficial de Suzano.</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036B46" w:rsidP="00FB0D81">
      <w:pPr>
        <w:tabs>
          <w:tab w:val="decimal" w:pos="0"/>
          <w:tab w:val="decimal" w:pos="8789"/>
        </w:tabs>
        <w:spacing w:line="276" w:lineRule="auto"/>
        <w:outlineLvl w:val="0"/>
        <w:rPr>
          <w:b/>
          <w:bCs/>
          <w:sz w:val="20"/>
          <w:szCs w:val="20"/>
        </w:rPr>
      </w:pPr>
      <w:r>
        <w:rPr>
          <w:b/>
          <w:bCs/>
          <w:sz w:val="20"/>
          <w:szCs w:val="20"/>
        </w:rPr>
        <w:t xml:space="preserve">VIII </w:t>
      </w:r>
      <w:r w:rsidR="003F1FC2" w:rsidRPr="00665354">
        <w:rPr>
          <w:b/>
          <w:bCs/>
          <w:sz w:val="20"/>
          <w:szCs w:val="20"/>
        </w:rPr>
        <w:t>- DOS RECURSOS</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3F1FC2" w:rsidP="00FB0D81">
      <w:pPr>
        <w:spacing w:line="276" w:lineRule="auto"/>
        <w:rPr>
          <w:sz w:val="20"/>
          <w:szCs w:val="20"/>
        </w:rPr>
      </w:pPr>
      <w:r w:rsidRPr="00665354">
        <w:rPr>
          <w:sz w:val="20"/>
          <w:szCs w:val="20"/>
        </w:rPr>
        <w:t>1. O prazo para interposição de recurso será de 2 dias úteis, contados do 1º dia útil subsequente à data da publicação ou do fato que lhe deu origem.</w:t>
      </w:r>
    </w:p>
    <w:p w:rsidR="003F1FC2" w:rsidRPr="00665354" w:rsidRDefault="003F1FC2" w:rsidP="00FB0D81">
      <w:pPr>
        <w:spacing w:line="276" w:lineRule="auto"/>
        <w:rPr>
          <w:sz w:val="20"/>
          <w:szCs w:val="20"/>
        </w:rPr>
      </w:pPr>
      <w:r w:rsidRPr="00665354">
        <w:rPr>
          <w:sz w:val="20"/>
          <w:szCs w:val="20"/>
        </w:rPr>
        <w:t xml:space="preserve">2. O candidato que interpuser recurso contra gabarito e o resultado das diversas etapas do Concurso Público, deverá utilizar somente o campo próprio para interposição de recursos, no endereço </w:t>
      </w:r>
      <w:hyperlink r:id="rId20" w:tgtFrame="_blank" w:history="1">
        <w:r w:rsidRPr="00665354">
          <w:rPr>
            <w:rStyle w:val="Hyperlink"/>
            <w:sz w:val="20"/>
            <w:szCs w:val="20"/>
          </w:rPr>
          <w:t>www.vunesp.com.br</w:t>
        </w:r>
      </w:hyperlink>
      <w:r w:rsidRPr="00665354">
        <w:rPr>
          <w:sz w:val="20"/>
          <w:szCs w:val="20"/>
        </w:rPr>
        <w:t>, na página específica do Concurso, e seguir as instruções ali contidas.</w:t>
      </w:r>
    </w:p>
    <w:p w:rsidR="003F1FC2" w:rsidRPr="00665354" w:rsidRDefault="003F1FC2" w:rsidP="00FB0D81">
      <w:pPr>
        <w:spacing w:line="276" w:lineRule="auto"/>
        <w:rPr>
          <w:sz w:val="20"/>
          <w:szCs w:val="20"/>
        </w:rPr>
      </w:pPr>
      <w:r w:rsidRPr="00665354">
        <w:rPr>
          <w:sz w:val="20"/>
          <w:szCs w:val="20"/>
        </w:rPr>
        <w:t>2.1. A pontuação relativa à(s) questão(</w:t>
      </w:r>
      <w:proofErr w:type="spellStart"/>
      <w:r w:rsidRPr="00665354">
        <w:rPr>
          <w:sz w:val="20"/>
          <w:szCs w:val="20"/>
        </w:rPr>
        <w:t>ões</w:t>
      </w:r>
      <w:proofErr w:type="spellEnd"/>
      <w:r w:rsidRPr="00665354">
        <w:rPr>
          <w:sz w:val="20"/>
          <w:szCs w:val="20"/>
        </w:rPr>
        <w:t>) anulada(s) será atribuída a todos os candidatos presentes na respectiva prova.</w:t>
      </w:r>
    </w:p>
    <w:p w:rsidR="003F1FC2" w:rsidRPr="00665354" w:rsidRDefault="003F1FC2" w:rsidP="00FB0D81">
      <w:pPr>
        <w:spacing w:line="276" w:lineRule="auto"/>
        <w:rPr>
          <w:sz w:val="20"/>
          <w:szCs w:val="20"/>
        </w:rPr>
      </w:pPr>
      <w:r w:rsidRPr="00665354">
        <w:rPr>
          <w:sz w:val="20"/>
          <w:szCs w:val="20"/>
        </w:rPr>
        <w:t>2.2. No caso de provimento do recurso interposto dentro das especificações, esse poderá, eventualmente, alterar a nota/classificação inicial obtida pelo candidato para uma nota/classificação superior ou inferior, ou ainda poderá ocorrer a desclassificação do candidato que não obtiver a nota mínima exigida para habilitação.</w:t>
      </w:r>
    </w:p>
    <w:p w:rsidR="003F1FC2" w:rsidRPr="00665354" w:rsidRDefault="003F1FC2" w:rsidP="00FB0D81">
      <w:pPr>
        <w:spacing w:line="276" w:lineRule="auto"/>
        <w:rPr>
          <w:sz w:val="20"/>
          <w:szCs w:val="20"/>
        </w:rPr>
      </w:pPr>
      <w:r w:rsidRPr="00665354">
        <w:rPr>
          <w:sz w:val="20"/>
          <w:szCs w:val="20"/>
        </w:rPr>
        <w:t>2.3. No caso de recurso em pendência à época da realização de alguma das etapas do Concurso Público, o candidato poderá participar condicionalmente da etapa seguinte.</w:t>
      </w:r>
    </w:p>
    <w:p w:rsidR="003F1FC2" w:rsidRPr="00665354" w:rsidRDefault="003F1FC2" w:rsidP="00FB0D81">
      <w:pPr>
        <w:spacing w:line="276" w:lineRule="auto"/>
        <w:rPr>
          <w:sz w:val="20"/>
          <w:szCs w:val="20"/>
        </w:rPr>
      </w:pPr>
      <w:r w:rsidRPr="00665354">
        <w:rPr>
          <w:sz w:val="20"/>
          <w:szCs w:val="20"/>
        </w:rPr>
        <w:t xml:space="preserve">2.4. A decisão do deferimento ou indeferimento de recurso será publicada no Jornal Diário de Suzano ou outro que venha a substituí-lo e disponibilizada no site </w:t>
      </w:r>
      <w:hyperlink r:id="rId21" w:tgtFrame="_blank" w:history="1">
        <w:r w:rsidRPr="00665354">
          <w:rPr>
            <w:rStyle w:val="Hyperlink"/>
            <w:sz w:val="20"/>
            <w:szCs w:val="20"/>
          </w:rPr>
          <w:t>www.vunesp.com.br</w:t>
        </w:r>
      </w:hyperlink>
      <w:r w:rsidRPr="00665354">
        <w:rPr>
          <w:sz w:val="20"/>
          <w:szCs w:val="20"/>
        </w:rPr>
        <w:t>.</w:t>
      </w:r>
    </w:p>
    <w:p w:rsidR="003F1FC2" w:rsidRPr="00665354" w:rsidRDefault="003F1FC2" w:rsidP="00FB0D81">
      <w:pPr>
        <w:spacing w:line="276" w:lineRule="auto"/>
        <w:rPr>
          <w:sz w:val="20"/>
          <w:szCs w:val="20"/>
        </w:rPr>
      </w:pPr>
      <w:r w:rsidRPr="00665354">
        <w:rPr>
          <w:sz w:val="20"/>
          <w:szCs w:val="20"/>
        </w:rPr>
        <w:t>3. O gabarito divulgado poderá ser alterado em função da análise dos recursos interpostos e, caso haja anulação ou alteração do gabarito, as provas serão corrigidas de acordo com o gabarito oficial definitivo.</w:t>
      </w:r>
    </w:p>
    <w:p w:rsidR="003F1FC2" w:rsidRPr="00665354" w:rsidRDefault="003F1FC2" w:rsidP="00FB0D81">
      <w:pPr>
        <w:spacing w:line="276" w:lineRule="auto"/>
        <w:rPr>
          <w:sz w:val="20"/>
          <w:szCs w:val="20"/>
        </w:rPr>
      </w:pPr>
      <w:smartTag w:uri="urn:schemas-microsoft-com:office:smarttags" w:element="metricconverter">
        <w:smartTagPr>
          <w:attr w:name="ProductID" w:val="4. A"/>
        </w:smartTagPr>
        <w:r w:rsidRPr="00665354">
          <w:rPr>
            <w:sz w:val="20"/>
            <w:szCs w:val="20"/>
          </w:rPr>
          <w:t>4. A</w:t>
        </w:r>
      </w:smartTag>
      <w:r w:rsidRPr="00665354">
        <w:rPr>
          <w:sz w:val="20"/>
          <w:szCs w:val="20"/>
        </w:rPr>
        <w:t xml:space="preserve"> Banca Examinadora constitui última instância para os recursos, sendo soberana em suas decisões, razão pela qual não caberão recursos adicionais.</w:t>
      </w:r>
    </w:p>
    <w:p w:rsidR="003F1FC2" w:rsidRPr="00665354" w:rsidRDefault="003F1FC2" w:rsidP="00FB0D81">
      <w:pPr>
        <w:spacing w:line="276" w:lineRule="auto"/>
        <w:rPr>
          <w:sz w:val="20"/>
          <w:szCs w:val="20"/>
        </w:rPr>
      </w:pPr>
      <w:r w:rsidRPr="00665354">
        <w:rPr>
          <w:sz w:val="20"/>
          <w:szCs w:val="20"/>
        </w:rPr>
        <w:t>5. O recurso interposto fora da forma e dos prazos estipulados neste Edital não será conhecido, bem como não será conhecido aquele que não apresentar fundamentação e embasamento, ou aquele que não atender às instruções constantes do “link” Recursos, na página específica do Concurso Público.</w:t>
      </w:r>
    </w:p>
    <w:p w:rsidR="003F1FC2" w:rsidRPr="00AF2B80" w:rsidRDefault="003F1FC2" w:rsidP="00FB0D81">
      <w:pPr>
        <w:spacing w:line="276" w:lineRule="auto"/>
        <w:rPr>
          <w:sz w:val="20"/>
          <w:szCs w:val="20"/>
        </w:rPr>
      </w:pPr>
      <w:r w:rsidRPr="00665354">
        <w:rPr>
          <w:sz w:val="20"/>
          <w:szCs w:val="20"/>
        </w:rPr>
        <w:t xml:space="preserve">6. Quando o recurso se referir ao gabarito da prova objetiva, deverá ser elaborado de forma individualizada, ou seja, </w:t>
      </w:r>
      <w:proofErr w:type="gramStart"/>
      <w:r w:rsidRPr="00665354">
        <w:rPr>
          <w:sz w:val="20"/>
          <w:szCs w:val="20"/>
        </w:rPr>
        <w:t>1</w:t>
      </w:r>
      <w:proofErr w:type="gramEnd"/>
      <w:r w:rsidRPr="00665354">
        <w:rPr>
          <w:sz w:val="20"/>
          <w:szCs w:val="20"/>
        </w:rPr>
        <w:t xml:space="preserve"> (um) recurso para cada questão e a decisão será tomada mediante parecer </w:t>
      </w:r>
      <w:r w:rsidRPr="00AF2B80">
        <w:rPr>
          <w:sz w:val="20"/>
          <w:szCs w:val="20"/>
        </w:rPr>
        <w:t>técnico da Banca Examinadora.</w:t>
      </w:r>
    </w:p>
    <w:p w:rsidR="004237D7" w:rsidRPr="00AF2B80" w:rsidRDefault="004237D7" w:rsidP="00FB0D81">
      <w:pPr>
        <w:spacing w:line="276" w:lineRule="auto"/>
        <w:rPr>
          <w:sz w:val="20"/>
          <w:szCs w:val="20"/>
        </w:rPr>
      </w:pPr>
      <w:r w:rsidRPr="00AF2B80">
        <w:rPr>
          <w:sz w:val="20"/>
          <w:szCs w:val="20"/>
        </w:rPr>
        <w:t>7. Somente serão considerados os recursos interpostos para a fase a que se referem e no prazo estipulado, não sendo aceito, portanto, recursos interpostos em prazo destinado a evento diverso daquele em andamento.</w:t>
      </w:r>
    </w:p>
    <w:p w:rsidR="004237D7" w:rsidRPr="00AF2B80" w:rsidRDefault="004237D7" w:rsidP="00FB0D81">
      <w:pPr>
        <w:spacing w:line="276" w:lineRule="auto"/>
        <w:rPr>
          <w:sz w:val="20"/>
          <w:szCs w:val="20"/>
        </w:rPr>
      </w:pPr>
      <w:r w:rsidRPr="00AF2B80">
        <w:rPr>
          <w:sz w:val="20"/>
          <w:szCs w:val="20"/>
        </w:rPr>
        <w:t>8. A interposição de recurso não obsta o regular andamento do cronograma do Concurso Público.</w:t>
      </w:r>
    </w:p>
    <w:p w:rsidR="004237D7" w:rsidRPr="00665354" w:rsidRDefault="004237D7" w:rsidP="00FB0D81">
      <w:pPr>
        <w:spacing w:line="276" w:lineRule="auto"/>
        <w:rPr>
          <w:sz w:val="20"/>
          <w:szCs w:val="20"/>
        </w:rPr>
      </w:pPr>
      <w:r w:rsidRPr="00AF2B80">
        <w:rPr>
          <w:sz w:val="20"/>
          <w:szCs w:val="20"/>
        </w:rPr>
        <w:t>9. O candidato que não interpuser recurso no prazo mencionado será responsável pelas consequências advindas de sua emissão.</w:t>
      </w:r>
    </w:p>
    <w:p w:rsidR="003F1FC2" w:rsidRPr="00665354" w:rsidRDefault="004237D7" w:rsidP="00FB0D81">
      <w:pPr>
        <w:spacing w:line="276" w:lineRule="auto"/>
        <w:rPr>
          <w:sz w:val="20"/>
          <w:szCs w:val="20"/>
        </w:rPr>
      </w:pPr>
      <w:r>
        <w:rPr>
          <w:sz w:val="20"/>
          <w:szCs w:val="20"/>
        </w:rPr>
        <w:t>10</w:t>
      </w:r>
      <w:r w:rsidR="003F1FC2" w:rsidRPr="00665354">
        <w:rPr>
          <w:sz w:val="20"/>
          <w:szCs w:val="20"/>
        </w:rPr>
        <w:t>. Não será aceito recurso interposto por meio de fax, e-mail, protocolado pessoalmente ou por qualquer outro meio, além do previsto neste Capítulo.</w:t>
      </w:r>
    </w:p>
    <w:p w:rsidR="003F1FC2" w:rsidRPr="00665354" w:rsidRDefault="004237D7" w:rsidP="00FB0D81">
      <w:pPr>
        <w:spacing w:line="276" w:lineRule="auto"/>
        <w:rPr>
          <w:sz w:val="20"/>
          <w:szCs w:val="20"/>
        </w:rPr>
      </w:pPr>
      <w:r>
        <w:rPr>
          <w:sz w:val="20"/>
          <w:szCs w:val="20"/>
        </w:rPr>
        <w:t>11</w:t>
      </w:r>
      <w:r w:rsidR="003F1FC2" w:rsidRPr="00665354">
        <w:rPr>
          <w:sz w:val="20"/>
          <w:szCs w:val="20"/>
        </w:rPr>
        <w:t>. Não será aceito pedido de revisão de recurso e/ou recurso de recurso.</w:t>
      </w:r>
    </w:p>
    <w:p w:rsidR="003F1FC2" w:rsidRPr="00665354" w:rsidRDefault="004237D7" w:rsidP="00FB0D81">
      <w:pPr>
        <w:spacing w:line="276" w:lineRule="auto"/>
        <w:rPr>
          <w:sz w:val="20"/>
          <w:szCs w:val="20"/>
        </w:rPr>
      </w:pPr>
      <w:r w:rsidRPr="009B52C4">
        <w:rPr>
          <w:sz w:val="20"/>
          <w:szCs w:val="20"/>
        </w:rPr>
        <w:t>12</w:t>
      </w:r>
      <w:r w:rsidR="00F3311F" w:rsidRPr="009B52C4">
        <w:rPr>
          <w:sz w:val="20"/>
          <w:szCs w:val="20"/>
        </w:rPr>
        <w:t xml:space="preserve">. Haverá vistas de provas somente no que se refere à prova Prático-Profissional mediante acesso no endereço </w:t>
      </w:r>
      <w:hyperlink r:id="rId22" w:history="1">
        <w:r w:rsidR="00F3311F" w:rsidRPr="009B52C4">
          <w:rPr>
            <w:rStyle w:val="Hyperlink"/>
            <w:sz w:val="20"/>
            <w:szCs w:val="20"/>
          </w:rPr>
          <w:t>www.vunesp.com.br</w:t>
        </w:r>
      </w:hyperlink>
      <w:r w:rsidR="00F3311F" w:rsidRPr="009B52C4">
        <w:rPr>
          <w:sz w:val="20"/>
          <w:szCs w:val="20"/>
        </w:rPr>
        <w:t>, na página específica do Concurso, durante o período recursal, a todos os candidatos que tiverem essa prova corrigida.</w:t>
      </w:r>
      <w:r w:rsidR="00F3311F">
        <w:rPr>
          <w:sz w:val="20"/>
          <w:szCs w:val="20"/>
        </w:rPr>
        <w:t xml:space="preserve"> </w:t>
      </w:r>
    </w:p>
    <w:p w:rsidR="003F1FC2" w:rsidRPr="00665354" w:rsidRDefault="003F1FC2" w:rsidP="00FB0D81">
      <w:pPr>
        <w:tabs>
          <w:tab w:val="decimal" w:pos="0"/>
          <w:tab w:val="decimal" w:pos="8789"/>
        </w:tabs>
        <w:spacing w:line="276" w:lineRule="auto"/>
        <w:outlineLvl w:val="0"/>
        <w:rPr>
          <w:b/>
          <w:bCs/>
          <w:sz w:val="20"/>
          <w:szCs w:val="20"/>
        </w:rPr>
      </w:pPr>
    </w:p>
    <w:p w:rsidR="003F1FC2" w:rsidRPr="00665354" w:rsidRDefault="00036B46" w:rsidP="00FB0D81">
      <w:pPr>
        <w:tabs>
          <w:tab w:val="decimal" w:pos="0"/>
          <w:tab w:val="decimal" w:pos="8789"/>
        </w:tabs>
        <w:spacing w:line="276" w:lineRule="auto"/>
        <w:outlineLvl w:val="0"/>
        <w:rPr>
          <w:b/>
          <w:bCs/>
          <w:sz w:val="20"/>
          <w:szCs w:val="20"/>
        </w:rPr>
      </w:pPr>
      <w:r>
        <w:rPr>
          <w:b/>
          <w:bCs/>
          <w:sz w:val="20"/>
          <w:szCs w:val="20"/>
        </w:rPr>
        <w:t>IX</w:t>
      </w:r>
      <w:r w:rsidR="003F1FC2" w:rsidRPr="00665354">
        <w:rPr>
          <w:b/>
          <w:bCs/>
          <w:sz w:val="20"/>
          <w:szCs w:val="20"/>
        </w:rPr>
        <w:t xml:space="preserve"> – DA </w:t>
      </w:r>
      <w:r w:rsidR="003F1FC2" w:rsidRPr="00665354">
        <w:rPr>
          <w:b/>
          <w:bCs/>
          <w:noProof/>
          <w:sz w:val="20"/>
          <w:szCs w:val="20"/>
        </w:rPr>
        <w:t>POSSE</w:t>
      </w:r>
    </w:p>
    <w:p w:rsidR="003F1FC2" w:rsidRPr="00665354" w:rsidRDefault="003F1FC2" w:rsidP="00FB0D81">
      <w:pPr>
        <w:tabs>
          <w:tab w:val="decimal" w:pos="0"/>
          <w:tab w:val="decimal" w:pos="8789"/>
        </w:tabs>
        <w:spacing w:line="276" w:lineRule="auto"/>
        <w:rPr>
          <w:b/>
          <w:bCs/>
          <w:i/>
          <w:iCs/>
          <w:sz w:val="20"/>
          <w:szCs w:val="20"/>
        </w:rPr>
      </w:pPr>
    </w:p>
    <w:p w:rsidR="003F1FC2" w:rsidRPr="00F3311F" w:rsidRDefault="003F1FC2" w:rsidP="00FB0D81">
      <w:pPr>
        <w:tabs>
          <w:tab w:val="decimal" w:pos="0"/>
          <w:tab w:val="decimal" w:pos="8789"/>
        </w:tabs>
        <w:spacing w:line="276" w:lineRule="auto"/>
        <w:rPr>
          <w:i/>
          <w:sz w:val="20"/>
          <w:szCs w:val="20"/>
        </w:rPr>
      </w:pPr>
      <w:r w:rsidRPr="00665354">
        <w:rPr>
          <w:sz w:val="20"/>
          <w:szCs w:val="20"/>
        </w:rPr>
        <w:t>1.</w:t>
      </w:r>
      <w:r w:rsidR="00F05F9C">
        <w:rPr>
          <w:sz w:val="20"/>
          <w:szCs w:val="20"/>
        </w:rPr>
        <w:t xml:space="preserve"> </w:t>
      </w:r>
      <w:r w:rsidRPr="00F3311F">
        <w:rPr>
          <w:rStyle w:val="nfase"/>
          <w:i w:val="0"/>
          <w:sz w:val="20"/>
          <w:szCs w:val="20"/>
        </w:rPr>
        <w:t xml:space="preserve">A nomeação, </w:t>
      </w:r>
      <w:proofErr w:type="gramStart"/>
      <w:r w:rsidRPr="00F3311F">
        <w:rPr>
          <w:rStyle w:val="nfase"/>
          <w:i w:val="0"/>
          <w:sz w:val="20"/>
          <w:szCs w:val="20"/>
        </w:rPr>
        <w:t>sob égide</w:t>
      </w:r>
      <w:proofErr w:type="gramEnd"/>
      <w:r w:rsidRPr="00F3311F">
        <w:rPr>
          <w:rStyle w:val="nfase"/>
          <w:i w:val="0"/>
          <w:sz w:val="20"/>
          <w:szCs w:val="20"/>
        </w:rPr>
        <w:t xml:space="preserve"> do Regime Estatutário instituído pela Lei Complementar nº 190/2010, será caracterizada até 15 dias após a convocação para manifestação de interesse pela vaga e obedecerá à ordem de classificação dos candidatos, de acordo com as necessidades da Prefeitura do Município de Suzano.</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2. Por ocasião da </w:t>
      </w:r>
      <w:r w:rsidRPr="00665354">
        <w:rPr>
          <w:noProof/>
          <w:sz w:val="20"/>
          <w:szCs w:val="20"/>
        </w:rPr>
        <w:t>nomeação,</w:t>
      </w:r>
      <w:r w:rsidRPr="00665354">
        <w:rPr>
          <w:sz w:val="20"/>
          <w:szCs w:val="20"/>
        </w:rPr>
        <w:t xml:space="preserve"> deverão ser comprovadas, mediante entrega dos devidos documentos, observados os termos do item 2 do Capítulo XI – DAS DISPOSIÇÕES FINAIS:</w:t>
      </w:r>
    </w:p>
    <w:p w:rsidR="003F1FC2" w:rsidRPr="00665354" w:rsidRDefault="003F1FC2" w:rsidP="00FB0D81">
      <w:pPr>
        <w:tabs>
          <w:tab w:val="decimal" w:pos="0"/>
          <w:tab w:val="decimal" w:pos="8789"/>
        </w:tabs>
        <w:spacing w:line="276" w:lineRule="auto"/>
        <w:rPr>
          <w:sz w:val="20"/>
          <w:szCs w:val="20"/>
        </w:rPr>
      </w:pPr>
      <w:r w:rsidRPr="00665354">
        <w:rPr>
          <w:sz w:val="20"/>
          <w:szCs w:val="20"/>
        </w:rPr>
        <w:lastRenderedPageBreak/>
        <w:t xml:space="preserve">a) ter, na data da </w:t>
      </w:r>
      <w:r w:rsidRPr="00665354">
        <w:rPr>
          <w:noProof/>
          <w:sz w:val="20"/>
          <w:szCs w:val="20"/>
        </w:rPr>
        <w:t>nomeação</w:t>
      </w:r>
      <w:r w:rsidRPr="00665354">
        <w:rPr>
          <w:sz w:val="20"/>
          <w:szCs w:val="20"/>
        </w:rPr>
        <w:t>, os requisitos exigidos para o cargo, previstos na inscrição;</w:t>
      </w:r>
    </w:p>
    <w:p w:rsidR="003F1FC2" w:rsidRPr="00665354" w:rsidRDefault="003F1FC2" w:rsidP="00FB0D81">
      <w:pPr>
        <w:tabs>
          <w:tab w:val="decimal" w:pos="0"/>
          <w:tab w:val="decimal" w:pos="8789"/>
        </w:tabs>
        <w:spacing w:line="276" w:lineRule="auto"/>
        <w:rPr>
          <w:sz w:val="20"/>
          <w:szCs w:val="20"/>
        </w:rPr>
      </w:pPr>
      <w:r w:rsidRPr="00665354">
        <w:rPr>
          <w:sz w:val="20"/>
          <w:szCs w:val="20"/>
        </w:rPr>
        <w:t>b) firmar declaração de que não acumula remuneração proveniente de cargos públicos, conforme previsão na Constituição Federal de 1988;</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c) outras exigências que </w:t>
      </w:r>
      <w:r w:rsidRPr="00665354">
        <w:rPr>
          <w:noProof/>
          <w:sz w:val="20"/>
          <w:szCs w:val="20"/>
        </w:rPr>
        <w:t xml:space="preserve">a Prefeitura </w:t>
      </w:r>
      <w:r w:rsidRPr="00665354">
        <w:rPr>
          <w:sz w:val="20"/>
          <w:szCs w:val="20"/>
        </w:rPr>
        <w:t>julgar necessárias.</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3. A </w:t>
      </w:r>
      <w:r w:rsidRPr="00665354">
        <w:rPr>
          <w:noProof/>
          <w:sz w:val="20"/>
          <w:szCs w:val="20"/>
        </w:rPr>
        <w:t>Prefeitura Municipal de Suzano</w:t>
      </w:r>
      <w:r w:rsidRPr="00665354">
        <w:rPr>
          <w:sz w:val="20"/>
          <w:szCs w:val="20"/>
        </w:rPr>
        <w:t>, no momento do recebimento dos documentos para a nomeação, afixará 1 (uma) fotografia atualizada 3x4 cm do candidato no Cartão de Autenticação Digital – CAD, e, na sequência, confirmará o procedimento adotado no dia da realização das provas.</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4. O não atendimento à convocação ou a não </w:t>
      </w:r>
      <w:r w:rsidRPr="00665354">
        <w:rPr>
          <w:noProof/>
          <w:sz w:val="20"/>
          <w:szCs w:val="20"/>
        </w:rPr>
        <w:t>nomeação</w:t>
      </w:r>
      <w:r w:rsidRPr="00665354">
        <w:rPr>
          <w:sz w:val="20"/>
          <w:szCs w:val="20"/>
        </w:rPr>
        <w:t xml:space="preserve"> dentro do prazo estipulado ou a manifestação por escrito de desistência implicará a exclusão definitiva do candidato deste Concurso Público, sem qualquer alegação de direitos futuros.</w:t>
      </w:r>
    </w:p>
    <w:p w:rsidR="003F1FC2" w:rsidRPr="00665354" w:rsidRDefault="003F1FC2" w:rsidP="00FB0D81">
      <w:pPr>
        <w:tabs>
          <w:tab w:val="decimal" w:pos="0"/>
          <w:tab w:val="decimal" w:pos="8789"/>
        </w:tabs>
        <w:spacing w:line="276" w:lineRule="auto"/>
        <w:rPr>
          <w:sz w:val="20"/>
          <w:szCs w:val="20"/>
        </w:rPr>
      </w:pPr>
    </w:p>
    <w:p w:rsidR="003F1FC2" w:rsidRPr="00665354" w:rsidRDefault="003F1FC2" w:rsidP="00FB0D81">
      <w:pPr>
        <w:tabs>
          <w:tab w:val="decimal" w:pos="0"/>
          <w:tab w:val="decimal" w:pos="8789"/>
        </w:tabs>
        <w:spacing w:line="276" w:lineRule="auto"/>
        <w:rPr>
          <w:sz w:val="20"/>
          <w:szCs w:val="20"/>
        </w:rPr>
      </w:pPr>
    </w:p>
    <w:p w:rsidR="003F1FC2" w:rsidRPr="00665354" w:rsidRDefault="00036B46" w:rsidP="00FB0D81">
      <w:pPr>
        <w:tabs>
          <w:tab w:val="decimal" w:pos="0"/>
          <w:tab w:val="decimal" w:pos="8789"/>
        </w:tabs>
        <w:spacing w:line="276" w:lineRule="auto"/>
        <w:outlineLvl w:val="0"/>
        <w:rPr>
          <w:b/>
          <w:bCs/>
          <w:sz w:val="20"/>
          <w:szCs w:val="20"/>
        </w:rPr>
      </w:pPr>
      <w:r>
        <w:rPr>
          <w:b/>
          <w:bCs/>
          <w:sz w:val="20"/>
          <w:szCs w:val="20"/>
        </w:rPr>
        <w:t>X</w:t>
      </w:r>
      <w:r w:rsidR="003F1FC2" w:rsidRPr="00665354">
        <w:rPr>
          <w:b/>
          <w:bCs/>
          <w:sz w:val="20"/>
          <w:szCs w:val="20"/>
        </w:rPr>
        <w:t xml:space="preserve"> - DAS DISPOSIÇÕES FINAIS</w:t>
      </w:r>
    </w:p>
    <w:p w:rsidR="003F1FC2" w:rsidRPr="00665354" w:rsidRDefault="003F1FC2" w:rsidP="00FB0D81">
      <w:pPr>
        <w:tabs>
          <w:tab w:val="decimal" w:pos="0"/>
          <w:tab w:val="decimal" w:pos="8789"/>
        </w:tabs>
        <w:spacing w:line="276" w:lineRule="auto"/>
        <w:rPr>
          <w:b/>
          <w:bCs/>
          <w:sz w:val="20"/>
          <w:szCs w:val="20"/>
        </w:rPr>
      </w:pPr>
    </w:p>
    <w:p w:rsidR="003F1FC2" w:rsidRPr="00665354" w:rsidRDefault="003F1FC2" w:rsidP="00FB0D81">
      <w:pPr>
        <w:tabs>
          <w:tab w:val="decimal" w:pos="0"/>
          <w:tab w:val="decimal" w:pos="8789"/>
        </w:tabs>
        <w:spacing w:line="276" w:lineRule="auto"/>
        <w:rPr>
          <w:sz w:val="20"/>
          <w:szCs w:val="20"/>
        </w:rPr>
      </w:pPr>
      <w:smartTag w:uri="urn:schemas-microsoft-com:office:smarttags" w:element="metricconverter">
        <w:smartTagPr>
          <w:attr w:name="ProductID" w:val="1. A"/>
        </w:smartTagPr>
        <w:r w:rsidRPr="00665354">
          <w:rPr>
            <w:sz w:val="20"/>
            <w:szCs w:val="20"/>
          </w:rPr>
          <w:t>1. A</w:t>
        </w:r>
      </w:smartTag>
      <w:r w:rsidRPr="00665354">
        <w:rPr>
          <w:sz w:val="20"/>
          <w:szCs w:val="20"/>
        </w:rPr>
        <w:t xml:space="preserve"> inscrição implicará a completa ciência e a tácita aceitação das normas e condições estabelecidas neste Edital e nas demais normas legais pertinentes, sobre as quais não poderá o candidato alegar qualquer espécie de desconhecimento.</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2. Quando da </w:t>
      </w:r>
      <w:r w:rsidRPr="00665354">
        <w:rPr>
          <w:noProof/>
          <w:sz w:val="20"/>
          <w:szCs w:val="20"/>
        </w:rPr>
        <w:t>nomeação</w:t>
      </w:r>
      <w:r w:rsidRPr="00665354">
        <w:rPr>
          <w:sz w:val="20"/>
          <w:szCs w:val="20"/>
        </w:rPr>
        <w:t>, o candidato deverá entregar os documentos comprobatórios constantes no item 3 do Capítulo II – DAS INSCRIÇÕES.</w:t>
      </w:r>
    </w:p>
    <w:p w:rsidR="003F1FC2" w:rsidRPr="00665354" w:rsidRDefault="003F1FC2" w:rsidP="00FB0D81">
      <w:pPr>
        <w:tabs>
          <w:tab w:val="decimal" w:pos="0"/>
          <w:tab w:val="decimal" w:pos="8789"/>
        </w:tabs>
        <w:spacing w:line="276" w:lineRule="auto"/>
        <w:rPr>
          <w:sz w:val="20"/>
          <w:szCs w:val="20"/>
        </w:rPr>
      </w:pPr>
      <w:smartTag w:uri="urn:schemas-microsoft-com:office:smarttags" w:element="metricconverter">
        <w:smartTagPr>
          <w:attr w:name="ProductID" w:val="3. A"/>
        </w:smartTagPr>
        <w:r w:rsidRPr="00665354">
          <w:rPr>
            <w:sz w:val="20"/>
            <w:szCs w:val="20"/>
          </w:rPr>
          <w:t>3. A</w:t>
        </w:r>
      </w:smartTag>
      <w:r w:rsidRPr="00665354">
        <w:rPr>
          <w:sz w:val="20"/>
          <w:szCs w:val="20"/>
        </w:rPr>
        <w:t xml:space="preserve"> inexatidão e/ou irregularidades nos documentos, mesmo que verificadas a qualquer tempo, em especial por ocasião da </w:t>
      </w:r>
      <w:r w:rsidRPr="00665354">
        <w:rPr>
          <w:noProof/>
          <w:sz w:val="20"/>
          <w:szCs w:val="20"/>
        </w:rPr>
        <w:t>contratação</w:t>
      </w:r>
      <w:r w:rsidRPr="00665354">
        <w:rPr>
          <w:sz w:val="20"/>
          <w:szCs w:val="20"/>
        </w:rPr>
        <w:t>, acarretarão a nulidade da inscrição com todas as suas decorrências, sem prejuízo das demais medidas de ordem administrativa, cível ou criminal.</w:t>
      </w:r>
    </w:p>
    <w:p w:rsidR="003F1FC2" w:rsidRPr="00665354" w:rsidRDefault="003F1FC2" w:rsidP="00FB0D81">
      <w:pPr>
        <w:tabs>
          <w:tab w:val="decimal" w:pos="0"/>
          <w:tab w:val="decimal" w:pos="8789"/>
        </w:tabs>
        <w:spacing w:line="276" w:lineRule="auto"/>
        <w:rPr>
          <w:sz w:val="20"/>
          <w:szCs w:val="20"/>
        </w:rPr>
      </w:pPr>
      <w:smartTag w:uri="urn:schemas-microsoft-com:office:smarttags" w:element="metricconverter">
        <w:smartTagPr>
          <w:attr w:name="ProductID" w:val="4. A"/>
        </w:smartTagPr>
        <w:r w:rsidRPr="00665354">
          <w:rPr>
            <w:sz w:val="20"/>
            <w:szCs w:val="20"/>
          </w:rPr>
          <w:t>4. A</w:t>
        </w:r>
      </w:smartTag>
      <w:r w:rsidRPr="00665354">
        <w:rPr>
          <w:sz w:val="20"/>
          <w:szCs w:val="20"/>
        </w:rPr>
        <w:t xml:space="preserve"> aprovação e a classificação definitiva geram, para o candidato, apenas a expectativa de direito à </w:t>
      </w:r>
      <w:r w:rsidRPr="00665354">
        <w:rPr>
          <w:noProof/>
          <w:sz w:val="20"/>
          <w:szCs w:val="20"/>
        </w:rPr>
        <w:t>contratação</w:t>
      </w:r>
      <w:r w:rsidRPr="00665354">
        <w:rPr>
          <w:sz w:val="20"/>
          <w:szCs w:val="20"/>
        </w:rPr>
        <w:t xml:space="preserve"> e à preferência na </w:t>
      </w:r>
      <w:r w:rsidRPr="00665354">
        <w:rPr>
          <w:noProof/>
          <w:sz w:val="20"/>
          <w:szCs w:val="20"/>
        </w:rPr>
        <w:t>contratação</w:t>
      </w:r>
      <w:r w:rsidRPr="00665354">
        <w:rPr>
          <w:sz w:val="20"/>
          <w:szCs w:val="20"/>
        </w:rPr>
        <w:t>.</w:t>
      </w:r>
    </w:p>
    <w:p w:rsidR="003F1FC2" w:rsidRPr="00665354" w:rsidRDefault="003F1FC2" w:rsidP="00FB0D81">
      <w:pPr>
        <w:tabs>
          <w:tab w:val="decimal" w:pos="0"/>
          <w:tab w:val="decimal" w:pos="8789"/>
        </w:tabs>
        <w:spacing w:line="276" w:lineRule="auto"/>
        <w:rPr>
          <w:sz w:val="20"/>
          <w:szCs w:val="20"/>
        </w:rPr>
      </w:pPr>
      <w:r w:rsidRPr="00665354">
        <w:rPr>
          <w:sz w:val="20"/>
          <w:szCs w:val="20"/>
        </w:rPr>
        <w:t>5. O prazo de validade deste Concurso Público será 1 (um) ano, contados da data da sua homologação, podendo ser prorrogado, a critério da Administração, uma única vez e por igual período.</w:t>
      </w:r>
    </w:p>
    <w:p w:rsidR="003F1FC2" w:rsidRPr="00665354" w:rsidRDefault="003F1FC2" w:rsidP="00FB0D81">
      <w:pPr>
        <w:tabs>
          <w:tab w:val="decimal" w:pos="0"/>
          <w:tab w:val="decimal" w:pos="8789"/>
        </w:tabs>
        <w:spacing w:line="276" w:lineRule="auto"/>
        <w:rPr>
          <w:sz w:val="20"/>
          <w:szCs w:val="20"/>
        </w:rPr>
      </w:pPr>
      <w:r w:rsidRPr="00665354">
        <w:rPr>
          <w:sz w:val="20"/>
          <w:szCs w:val="20"/>
        </w:rPr>
        <w:t>6. Caberá à Prefeitura Municipal de Suzano a homologação deste Concurso Público.</w:t>
      </w:r>
    </w:p>
    <w:p w:rsidR="003F1FC2" w:rsidRPr="00665354" w:rsidRDefault="003F1FC2" w:rsidP="00FB0D81">
      <w:pPr>
        <w:tabs>
          <w:tab w:val="decimal" w:pos="0"/>
          <w:tab w:val="decimal" w:pos="8789"/>
        </w:tabs>
        <w:spacing w:line="276" w:lineRule="auto"/>
        <w:rPr>
          <w:sz w:val="20"/>
          <w:szCs w:val="20"/>
        </w:rPr>
      </w:pPr>
      <w:r w:rsidRPr="00665354">
        <w:rPr>
          <w:sz w:val="20"/>
          <w:szCs w:val="20"/>
        </w:rPr>
        <w:t>7. Os itens deste Edital poderão sofrer eventuais atualizações ou retificações, enquanto não consumada a providência ou evento que lhes disser respeito, circunstância que será mencionada em Edital ou Aviso a ser publicado no Jornal Diário de Suzano ou outro que venha a substituí-lo.</w:t>
      </w:r>
    </w:p>
    <w:p w:rsidR="003F1FC2" w:rsidRPr="00665354" w:rsidRDefault="003F1FC2" w:rsidP="00FB0D81">
      <w:pPr>
        <w:tabs>
          <w:tab w:val="decimal" w:pos="0"/>
          <w:tab w:val="decimal" w:pos="8789"/>
        </w:tabs>
        <w:spacing w:line="276" w:lineRule="auto"/>
        <w:rPr>
          <w:sz w:val="20"/>
          <w:szCs w:val="20"/>
        </w:rPr>
      </w:pPr>
      <w:r w:rsidRPr="00665354">
        <w:rPr>
          <w:sz w:val="20"/>
          <w:szCs w:val="20"/>
        </w:rPr>
        <w:t>8. A legislação com entrada em vigor após a data de publicação deste Edital e alterações posteriores não serão objetos de avaliação da prova neste Concurso Público.</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9. As informações sobre o presente Concurso Público serão prestadas pela Fundação VUNESP, por meio do Disque VUNESP, e pela internet, no site </w:t>
      </w:r>
      <w:hyperlink r:id="rId23" w:history="1">
        <w:r w:rsidRPr="00665354">
          <w:rPr>
            <w:rStyle w:val="Hyperlink"/>
            <w:sz w:val="20"/>
            <w:szCs w:val="20"/>
          </w:rPr>
          <w:t>www.vunesp.com.br</w:t>
        </w:r>
      </w:hyperlink>
      <w:r w:rsidRPr="00665354">
        <w:rPr>
          <w:sz w:val="20"/>
          <w:szCs w:val="20"/>
        </w:rPr>
        <w:t xml:space="preserve">, sendo que após a classificação as informações serão de responsabilidade </w:t>
      </w:r>
      <w:r w:rsidRPr="00665354">
        <w:rPr>
          <w:noProof/>
          <w:sz w:val="20"/>
          <w:szCs w:val="20"/>
        </w:rPr>
        <w:t>da Prefeitura Municipal de Suzano</w:t>
      </w:r>
      <w:r w:rsidRPr="00665354">
        <w:rPr>
          <w:sz w:val="20"/>
          <w:szCs w:val="20"/>
        </w:rPr>
        <w:t>.</w:t>
      </w:r>
    </w:p>
    <w:p w:rsidR="003F1FC2" w:rsidRPr="00665354" w:rsidRDefault="003F1FC2" w:rsidP="00FB0D81">
      <w:pPr>
        <w:tabs>
          <w:tab w:val="decimal" w:pos="0"/>
          <w:tab w:val="decimal" w:pos="8789"/>
        </w:tabs>
        <w:spacing w:line="276" w:lineRule="auto"/>
        <w:rPr>
          <w:sz w:val="20"/>
          <w:szCs w:val="20"/>
        </w:rPr>
      </w:pPr>
      <w:r w:rsidRPr="00665354">
        <w:rPr>
          <w:sz w:val="20"/>
          <w:szCs w:val="20"/>
        </w:rPr>
        <w:t>10. Em caso de alteração de algum dado cadastral até a emissão da classificação, o candidato deverá requerer a atualização à Fundação VUNESP, após e durante o prazo de validade deste Certame, pessoalmente, na Prefeitura do Município de Suzano.</w:t>
      </w:r>
    </w:p>
    <w:p w:rsidR="003F1FC2" w:rsidRPr="00665354" w:rsidRDefault="003F1FC2" w:rsidP="00FB0D81">
      <w:pPr>
        <w:tabs>
          <w:tab w:val="decimal" w:pos="0"/>
          <w:tab w:val="decimal" w:pos="8789"/>
        </w:tabs>
        <w:spacing w:line="276" w:lineRule="auto"/>
        <w:rPr>
          <w:sz w:val="20"/>
          <w:szCs w:val="20"/>
        </w:rPr>
      </w:pPr>
      <w:r w:rsidRPr="00665354">
        <w:rPr>
          <w:sz w:val="20"/>
          <w:szCs w:val="20"/>
        </w:rPr>
        <w:t>11. A Prefeitura do Município de Suzano e a Fundação VUNESP se eximem das despesas decorrentes de viagens e estadas dos candidatos para comparecimento a qualquer fase deste Concurso Público e de documentos/objetos esquecidos ou danificados no local ou sala de provas.</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12. A Prefeitura do Município de Suzano e a </w:t>
      </w:r>
      <w:r w:rsidRPr="00665354">
        <w:rPr>
          <w:noProof/>
          <w:sz w:val="20"/>
          <w:szCs w:val="20"/>
        </w:rPr>
        <w:t xml:space="preserve">Fundação </w:t>
      </w:r>
      <w:r w:rsidRPr="00665354">
        <w:rPr>
          <w:sz w:val="20"/>
          <w:szCs w:val="20"/>
        </w:rPr>
        <w:t>VUNESP não se responsabilizam por eventuais prejuízos ao candidato decorrentes de:</w:t>
      </w:r>
    </w:p>
    <w:p w:rsidR="003F1FC2" w:rsidRPr="00665354" w:rsidRDefault="003F1FC2" w:rsidP="00FB0D81">
      <w:pPr>
        <w:tabs>
          <w:tab w:val="decimal" w:pos="0"/>
          <w:tab w:val="decimal" w:pos="8789"/>
        </w:tabs>
        <w:spacing w:line="276" w:lineRule="auto"/>
        <w:rPr>
          <w:sz w:val="20"/>
          <w:szCs w:val="20"/>
        </w:rPr>
      </w:pPr>
      <w:r w:rsidRPr="00665354">
        <w:rPr>
          <w:sz w:val="20"/>
          <w:szCs w:val="20"/>
        </w:rPr>
        <w:t>a) endereço não atualizado;</w:t>
      </w:r>
    </w:p>
    <w:p w:rsidR="003F1FC2" w:rsidRPr="00665354" w:rsidRDefault="003F1FC2" w:rsidP="00FB0D81">
      <w:pPr>
        <w:tabs>
          <w:tab w:val="decimal" w:pos="0"/>
          <w:tab w:val="decimal" w:pos="8789"/>
        </w:tabs>
        <w:spacing w:line="276" w:lineRule="auto"/>
        <w:rPr>
          <w:sz w:val="20"/>
          <w:szCs w:val="20"/>
        </w:rPr>
      </w:pPr>
      <w:r w:rsidRPr="00665354">
        <w:rPr>
          <w:sz w:val="20"/>
          <w:szCs w:val="20"/>
        </w:rPr>
        <w:t>b) endereço de difícil acesso;</w:t>
      </w:r>
    </w:p>
    <w:p w:rsidR="003F1FC2" w:rsidRPr="00665354" w:rsidRDefault="003F1FC2" w:rsidP="00FB0D81">
      <w:pPr>
        <w:tabs>
          <w:tab w:val="decimal" w:pos="0"/>
          <w:tab w:val="decimal" w:pos="8789"/>
        </w:tabs>
        <w:spacing w:line="276" w:lineRule="auto"/>
        <w:rPr>
          <w:sz w:val="20"/>
          <w:szCs w:val="20"/>
        </w:rPr>
      </w:pPr>
      <w:r w:rsidRPr="00665354">
        <w:rPr>
          <w:sz w:val="20"/>
          <w:szCs w:val="20"/>
        </w:rPr>
        <w:t>c) correspondência devolvida pela ECT por razões diversas de fornecimento e/ou endereço errado do candidato;</w:t>
      </w:r>
    </w:p>
    <w:p w:rsidR="003F1FC2" w:rsidRPr="00665354" w:rsidRDefault="003F1FC2" w:rsidP="00FB0D81">
      <w:pPr>
        <w:tabs>
          <w:tab w:val="decimal" w:pos="0"/>
          <w:tab w:val="decimal" w:pos="8789"/>
        </w:tabs>
        <w:spacing w:line="276" w:lineRule="auto"/>
        <w:rPr>
          <w:sz w:val="20"/>
          <w:szCs w:val="20"/>
        </w:rPr>
      </w:pPr>
      <w:r w:rsidRPr="00665354">
        <w:rPr>
          <w:sz w:val="20"/>
          <w:szCs w:val="20"/>
        </w:rPr>
        <w:t>d) correspondência recebida por terceiros.</w:t>
      </w:r>
    </w:p>
    <w:p w:rsidR="003F1FC2" w:rsidRPr="00665354" w:rsidRDefault="003F1FC2" w:rsidP="00FB0D81">
      <w:pPr>
        <w:tabs>
          <w:tab w:val="decimal" w:pos="0"/>
          <w:tab w:val="decimal" w:pos="8789"/>
        </w:tabs>
        <w:spacing w:line="276" w:lineRule="auto"/>
        <w:rPr>
          <w:sz w:val="20"/>
          <w:szCs w:val="20"/>
        </w:rPr>
      </w:pPr>
      <w:r w:rsidRPr="00665354">
        <w:rPr>
          <w:sz w:val="20"/>
          <w:szCs w:val="20"/>
        </w:rPr>
        <w:lastRenderedPageBreak/>
        <w:t>13. A Prefeitura do Município de Suzano e a Fundação VUNESP não emitirá Declaração de Aprovação no Concurso Público, sendo a própria publicação no DOE documento hábil para fins de comprovação da aprovação.</w:t>
      </w:r>
    </w:p>
    <w:p w:rsidR="003F1FC2" w:rsidRPr="00665354" w:rsidRDefault="003F1FC2" w:rsidP="00FB0D81">
      <w:pPr>
        <w:tabs>
          <w:tab w:val="decimal" w:pos="0"/>
          <w:tab w:val="decimal" w:pos="8789"/>
        </w:tabs>
        <w:spacing w:line="276" w:lineRule="auto"/>
        <w:rPr>
          <w:sz w:val="20"/>
          <w:szCs w:val="20"/>
        </w:rPr>
      </w:pPr>
      <w:r w:rsidRPr="00665354">
        <w:rPr>
          <w:sz w:val="20"/>
          <w:szCs w:val="20"/>
        </w:rPr>
        <w:t>14. Todas as convocações, avisos e resultados oficiais, referentes à realização deste Concurso Público, serão publicados, oficialmente, no Jornal Diário de Suzano ou outro que venha a substituí-lo, sendo de inteira responsabilidade do candidato o seu acompanhamento, não podendo ser alegada qualquer espécie de desconhecimento.</w:t>
      </w:r>
    </w:p>
    <w:p w:rsidR="003F1FC2" w:rsidRPr="00665354" w:rsidRDefault="003F1FC2" w:rsidP="00FB0D81">
      <w:pPr>
        <w:tabs>
          <w:tab w:val="decimal" w:pos="0"/>
          <w:tab w:val="decimal" w:pos="8789"/>
        </w:tabs>
        <w:spacing w:line="276" w:lineRule="auto"/>
        <w:rPr>
          <w:sz w:val="20"/>
          <w:szCs w:val="20"/>
        </w:rPr>
      </w:pPr>
      <w:r w:rsidRPr="00665354">
        <w:rPr>
          <w:sz w:val="20"/>
          <w:szCs w:val="20"/>
        </w:rPr>
        <w:t>14.1. Poderá ocorrer divulgação no Jornal Diário de Suzano ou outro que venha a substituí-lo em releases sobre o Concurso Público, remetendo todas as informações para o site da Fundação VUNESP (</w:t>
      </w:r>
      <w:hyperlink r:id="rId24" w:history="1">
        <w:r w:rsidRPr="00665354">
          <w:rPr>
            <w:rStyle w:val="Hyperlink"/>
            <w:sz w:val="20"/>
            <w:szCs w:val="20"/>
          </w:rPr>
          <w:t>www.vunesp.com.br</w:t>
        </w:r>
      </w:hyperlink>
      <w:r w:rsidRPr="00665354">
        <w:rPr>
          <w:sz w:val="20"/>
          <w:szCs w:val="20"/>
        </w:rPr>
        <w:t>), sendo de inteira responsabilidade do candidato, acessar o site, localizar no link “Concursos em andamento”, clicar “Prefeitura Municipal de Suzano”, clicar em editais (quando for o caso), ou em locais de provas (quando for o caso) ou em recursos (quando for o caso) e seguir as instruções ali contidas.</w:t>
      </w:r>
    </w:p>
    <w:p w:rsidR="003F1FC2" w:rsidRPr="00665354" w:rsidRDefault="003F1FC2" w:rsidP="00FB0D81">
      <w:pPr>
        <w:tabs>
          <w:tab w:val="decimal" w:pos="0"/>
          <w:tab w:val="decimal" w:pos="8789"/>
        </w:tabs>
        <w:spacing w:line="276" w:lineRule="auto"/>
        <w:rPr>
          <w:sz w:val="20"/>
          <w:szCs w:val="20"/>
        </w:rPr>
      </w:pPr>
      <w:r w:rsidRPr="00665354">
        <w:rPr>
          <w:sz w:val="20"/>
          <w:szCs w:val="20"/>
        </w:rPr>
        <w:t>15. Toda menção a horário neste Edital e em outros atos dele decorrentes terá como referência o horário oficial de Brasília.</w:t>
      </w:r>
    </w:p>
    <w:p w:rsidR="003F1FC2" w:rsidRPr="00665354" w:rsidRDefault="003F1FC2" w:rsidP="00FB0D81">
      <w:pPr>
        <w:tabs>
          <w:tab w:val="decimal" w:pos="0"/>
          <w:tab w:val="decimal" w:pos="8789"/>
        </w:tabs>
        <w:spacing w:line="276" w:lineRule="auto"/>
        <w:rPr>
          <w:sz w:val="20"/>
          <w:szCs w:val="20"/>
        </w:rPr>
      </w:pPr>
      <w:r w:rsidRPr="00665354">
        <w:rPr>
          <w:sz w:val="20"/>
          <w:szCs w:val="20"/>
        </w:rPr>
        <w:t xml:space="preserve">16. Os questionamentos relativos a casos omissos ou duvidosos serão julgados </w:t>
      </w:r>
      <w:r w:rsidRPr="00665354">
        <w:rPr>
          <w:noProof/>
          <w:sz w:val="20"/>
          <w:szCs w:val="20"/>
        </w:rPr>
        <w:t>pela</w:t>
      </w:r>
      <w:r w:rsidRPr="00665354">
        <w:rPr>
          <w:sz w:val="20"/>
          <w:szCs w:val="20"/>
        </w:rPr>
        <w:t xml:space="preserve"> Prefeitura Municipal de Suzano.</w:t>
      </w:r>
    </w:p>
    <w:p w:rsidR="003F1FC2" w:rsidRPr="00665354" w:rsidRDefault="003F1FC2" w:rsidP="00FB0D81">
      <w:pPr>
        <w:tabs>
          <w:tab w:val="decimal" w:pos="0"/>
          <w:tab w:val="decimal" w:pos="8789"/>
        </w:tabs>
        <w:spacing w:line="276" w:lineRule="auto"/>
        <w:rPr>
          <w:sz w:val="20"/>
          <w:szCs w:val="20"/>
        </w:rPr>
      </w:pPr>
      <w:r w:rsidRPr="00665354">
        <w:rPr>
          <w:sz w:val="20"/>
          <w:szCs w:val="20"/>
        </w:rPr>
        <w:t>17. Decorridos 90 dias da data da homologação e não caracterizando qualquer óbice, é facultada a incineração da prova e demais registros escritos, mantendo-se, porém, pelo prazo de validade do Concurso Público, os registros eletrônicos.</w:t>
      </w:r>
    </w:p>
    <w:p w:rsidR="003F1FC2" w:rsidRPr="00665354" w:rsidRDefault="003F1FC2" w:rsidP="00FB0D81">
      <w:pPr>
        <w:tabs>
          <w:tab w:val="decimal" w:pos="0"/>
          <w:tab w:val="decimal" w:pos="8789"/>
        </w:tabs>
        <w:spacing w:line="276" w:lineRule="auto"/>
        <w:rPr>
          <w:sz w:val="20"/>
          <w:szCs w:val="20"/>
        </w:rPr>
      </w:pPr>
      <w:r w:rsidRPr="00665354">
        <w:rPr>
          <w:sz w:val="20"/>
          <w:szCs w:val="20"/>
        </w:rPr>
        <w:t>18. Sem prejuízo das sanções criminais cabíveis, a qualquer tempo, a Prefeitura Municipal de Suzano</w:t>
      </w:r>
      <w:r w:rsidRPr="00665354">
        <w:rPr>
          <w:noProof/>
          <w:sz w:val="20"/>
          <w:szCs w:val="20"/>
        </w:rPr>
        <w:t xml:space="preserve">, </w:t>
      </w:r>
      <w:r w:rsidRPr="00665354">
        <w:rPr>
          <w:sz w:val="20"/>
          <w:szCs w:val="20"/>
        </w:rPr>
        <w:t xml:space="preserve">poderá anular a inscrição, prova ou </w:t>
      </w:r>
      <w:r w:rsidRPr="00665354">
        <w:rPr>
          <w:noProof/>
          <w:sz w:val="20"/>
          <w:szCs w:val="20"/>
        </w:rPr>
        <w:t>contratação</w:t>
      </w:r>
      <w:r w:rsidRPr="00665354">
        <w:rPr>
          <w:sz w:val="20"/>
          <w:szCs w:val="20"/>
        </w:rPr>
        <w:t xml:space="preserve"> do candidato, verificadas falsidades de declaração ou irregularidade no Certame.</w:t>
      </w:r>
    </w:p>
    <w:p w:rsidR="003F1FC2" w:rsidRPr="00665354" w:rsidRDefault="003F1FC2" w:rsidP="00FB0D81">
      <w:pPr>
        <w:tabs>
          <w:tab w:val="decimal" w:pos="0"/>
          <w:tab w:val="decimal" w:pos="8789"/>
        </w:tabs>
        <w:spacing w:line="276" w:lineRule="auto"/>
        <w:rPr>
          <w:sz w:val="20"/>
          <w:szCs w:val="20"/>
        </w:rPr>
      </w:pPr>
      <w:r w:rsidRPr="00665354">
        <w:rPr>
          <w:sz w:val="20"/>
          <w:szCs w:val="20"/>
        </w:rPr>
        <w:t>19. O candidato será considerado desistente e excluído do Concurso Público quando não comparecer às convocações nas datas estabelecidas ou manifestar sua desistência por escrito.</w:t>
      </w:r>
    </w:p>
    <w:p w:rsidR="003F1FC2" w:rsidRPr="00665354" w:rsidRDefault="003F1FC2" w:rsidP="00FB0D81">
      <w:pPr>
        <w:tabs>
          <w:tab w:val="decimal" w:pos="0"/>
          <w:tab w:val="decimal" w:pos="8789"/>
        </w:tabs>
        <w:spacing w:line="276" w:lineRule="auto"/>
        <w:jc w:val="center"/>
        <w:rPr>
          <w:sz w:val="20"/>
          <w:szCs w:val="20"/>
        </w:rPr>
      </w:pPr>
    </w:p>
    <w:p w:rsidR="003F1FC2" w:rsidRPr="00665354" w:rsidRDefault="003F1FC2" w:rsidP="00FB0D81">
      <w:pPr>
        <w:tabs>
          <w:tab w:val="decimal" w:pos="0"/>
          <w:tab w:val="decimal" w:pos="8789"/>
        </w:tabs>
        <w:spacing w:line="276" w:lineRule="auto"/>
        <w:jc w:val="center"/>
        <w:rPr>
          <w:sz w:val="20"/>
          <w:szCs w:val="20"/>
        </w:rPr>
      </w:pPr>
    </w:p>
    <w:p w:rsidR="003F1FC2" w:rsidRPr="00665354" w:rsidRDefault="00665354" w:rsidP="00FB0D81">
      <w:pPr>
        <w:tabs>
          <w:tab w:val="decimal" w:pos="0"/>
          <w:tab w:val="decimal" w:pos="8789"/>
        </w:tabs>
        <w:spacing w:line="276" w:lineRule="auto"/>
        <w:jc w:val="center"/>
        <w:rPr>
          <w:sz w:val="20"/>
          <w:szCs w:val="20"/>
        </w:rPr>
      </w:pPr>
      <w:r w:rsidRPr="00665354">
        <w:rPr>
          <w:sz w:val="20"/>
          <w:szCs w:val="20"/>
        </w:rPr>
        <w:t>Suzano,</w:t>
      </w:r>
      <w:r w:rsidR="00F3311F">
        <w:rPr>
          <w:sz w:val="20"/>
          <w:szCs w:val="20"/>
        </w:rPr>
        <w:t xml:space="preserve"> </w:t>
      </w:r>
      <w:r w:rsidR="00AF2B80">
        <w:rPr>
          <w:sz w:val="20"/>
          <w:szCs w:val="20"/>
        </w:rPr>
        <w:t xml:space="preserve">21 </w:t>
      </w:r>
      <w:r w:rsidR="00F3311F">
        <w:rPr>
          <w:sz w:val="20"/>
          <w:szCs w:val="20"/>
        </w:rPr>
        <w:t xml:space="preserve">de </w:t>
      </w:r>
      <w:r w:rsidR="00AF2B80">
        <w:rPr>
          <w:sz w:val="20"/>
          <w:szCs w:val="20"/>
        </w:rPr>
        <w:t>agosto</w:t>
      </w:r>
      <w:r w:rsidR="00F3311F">
        <w:rPr>
          <w:sz w:val="20"/>
          <w:szCs w:val="20"/>
        </w:rPr>
        <w:t xml:space="preserve"> </w:t>
      </w:r>
      <w:r w:rsidR="003F1FC2" w:rsidRPr="00665354">
        <w:rPr>
          <w:sz w:val="20"/>
          <w:szCs w:val="20"/>
        </w:rPr>
        <w:t xml:space="preserve">de </w:t>
      </w:r>
      <w:bookmarkStart w:id="0" w:name="_GoBack"/>
      <w:bookmarkEnd w:id="0"/>
      <w:proofErr w:type="gramStart"/>
      <w:r w:rsidR="003F1FC2" w:rsidRPr="00665354">
        <w:rPr>
          <w:sz w:val="20"/>
          <w:szCs w:val="20"/>
        </w:rPr>
        <w:t>2015</w:t>
      </w:r>
      <w:proofErr w:type="gramEnd"/>
    </w:p>
    <w:p w:rsidR="003F1FC2" w:rsidRPr="00665354" w:rsidRDefault="003F1FC2" w:rsidP="00FB0D81">
      <w:pPr>
        <w:pStyle w:val="Corpodetexto22"/>
        <w:tabs>
          <w:tab w:val="decimal" w:pos="0"/>
          <w:tab w:val="decimal" w:pos="8789"/>
        </w:tabs>
        <w:suppressAutoHyphens w:val="0"/>
        <w:spacing w:line="276" w:lineRule="auto"/>
        <w:jc w:val="center"/>
      </w:pPr>
    </w:p>
    <w:p w:rsidR="003F1FC2" w:rsidRPr="00665354" w:rsidRDefault="003F1FC2" w:rsidP="00FB0D81">
      <w:pPr>
        <w:pStyle w:val="Corpodetexto22"/>
        <w:tabs>
          <w:tab w:val="decimal" w:pos="0"/>
          <w:tab w:val="decimal" w:pos="8789"/>
        </w:tabs>
        <w:suppressAutoHyphens w:val="0"/>
        <w:spacing w:line="276" w:lineRule="auto"/>
        <w:jc w:val="center"/>
      </w:pPr>
    </w:p>
    <w:p w:rsidR="003F1FC2" w:rsidRPr="00665354" w:rsidRDefault="003F1FC2" w:rsidP="00FB0D81">
      <w:pPr>
        <w:spacing w:line="276" w:lineRule="auto"/>
        <w:jc w:val="center"/>
        <w:rPr>
          <w:sz w:val="20"/>
          <w:szCs w:val="20"/>
          <w:lang w:val="pt-PT"/>
        </w:rPr>
      </w:pPr>
      <w:r w:rsidRPr="00D5418B">
        <w:rPr>
          <w:sz w:val="20"/>
          <w:szCs w:val="20"/>
        </w:rPr>
        <w:t>Secretária Municipal de Assuntos Administrativos</w:t>
      </w:r>
    </w:p>
    <w:p w:rsidR="003F1FC2" w:rsidRPr="00665354" w:rsidRDefault="003F1FC2" w:rsidP="00FB0D81">
      <w:pPr>
        <w:pStyle w:val="Corpodetexto22"/>
        <w:tabs>
          <w:tab w:val="decimal" w:pos="0"/>
          <w:tab w:val="decimal" w:pos="8789"/>
        </w:tabs>
        <w:suppressAutoHyphens w:val="0"/>
        <w:spacing w:line="276" w:lineRule="auto"/>
        <w:jc w:val="center"/>
        <w:rPr>
          <w:lang w:val="pt-PT"/>
        </w:rPr>
      </w:pPr>
    </w:p>
    <w:p w:rsidR="003F1FC2" w:rsidRPr="00665354" w:rsidRDefault="003F1FC2" w:rsidP="00FB0D81">
      <w:pPr>
        <w:tabs>
          <w:tab w:val="decimal" w:pos="0"/>
          <w:tab w:val="decimal" w:pos="8789"/>
        </w:tabs>
        <w:spacing w:line="276" w:lineRule="auto"/>
        <w:jc w:val="center"/>
        <w:rPr>
          <w:sz w:val="20"/>
          <w:szCs w:val="20"/>
        </w:rPr>
      </w:pPr>
    </w:p>
    <w:p w:rsidR="003F1FC2" w:rsidRPr="00665354" w:rsidRDefault="003F1FC2" w:rsidP="00FB0D81">
      <w:pPr>
        <w:tabs>
          <w:tab w:val="decimal" w:pos="0"/>
          <w:tab w:val="decimal" w:pos="8789"/>
        </w:tabs>
        <w:spacing w:line="276" w:lineRule="auto"/>
        <w:jc w:val="center"/>
        <w:rPr>
          <w:sz w:val="20"/>
          <w:szCs w:val="20"/>
        </w:rPr>
      </w:pPr>
    </w:p>
    <w:p w:rsidR="003F1FC2" w:rsidRPr="00665354" w:rsidRDefault="003F1FC2" w:rsidP="00FB0D81">
      <w:pPr>
        <w:pStyle w:val="Ttulo1"/>
        <w:tabs>
          <w:tab w:val="decimal" w:pos="0"/>
          <w:tab w:val="decimal" w:pos="8789"/>
        </w:tabs>
        <w:spacing w:line="276" w:lineRule="auto"/>
        <w:jc w:val="center"/>
        <w:rPr>
          <w:u w:val="single"/>
        </w:rPr>
      </w:pPr>
      <w:r w:rsidRPr="00665354">
        <w:rPr>
          <w:u w:val="single"/>
        </w:rPr>
        <w:t>Informações</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Prefeitura Municipal de Suzano</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Endereço: Rua Baruel 501, 2° Andar - Vila Costa – Suzano – SP – CEP 08675-902</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Horário: 8 às 17horas</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Site: www.suzano.sp.gov.br</w:t>
      </w:r>
    </w:p>
    <w:p w:rsidR="003F1FC2" w:rsidRPr="00665354" w:rsidRDefault="003F1FC2" w:rsidP="00FB0D81">
      <w:pPr>
        <w:tabs>
          <w:tab w:val="decimal" w:pos="0"/>
          <w:tab w:val="decimal" w:pos="8789"/>
        </w:tabs>
        <w:spacing w:line="276" w:lineRule="auto"/>
        <w:jc w:val="center"/>
        <w:rPr>
          <w:b/>
          <w:bCs/>
          <w:sz w:val="20"/>
          <w:szCs w:val="20"/>
        </w:rPr>
      </w:pPr>
    </w:p>
    <w:p w:rsidR="003F1FC2" w:rsidRPr="00665354" w:rsidRDefault="003F1FC2" w:rsidP="00FB0D81">
      <w:pPr>
        <w:tabs>
          <w:tab w:val="decimal" w:pos="0"/>
          <w:tab w:val="decimal" w:pos="8789"/>
        </w:tabs>
        <w:spacing w:line="276" w:lineRule="auto"/>
        <w:jc w:val="center"/>
        <w:rPr>
          <w:b/>
          <w:bCs/>
          <w:sz w:val="20"/>
          <w:szCs w:val="20"/>
        </w:rPr>
      </w:pPr>
    </w:p>
    <w:p w:rsidR="003F1FC2" w:rsidRPr="00665354" w:rsidRDefault="003F1FC2" w:rsidP="00FB0D81">
      <w:pPr>
        <w:tabs>
          <w:tab w:val="decimal" w:pos="0"/>
          <w:tab w:val="decimal" w:pos="8789"/>
        </w:tabs>
        <w:spacing w:line="276" w:lineRule="auto"/>
        <w:jc w:val="center"/>
        <w:rPr>
          <w:b/>
          <w:bCs/>
          <w:sz w:val="20"/>
          <w:szCs w:val="20"/>
        </w:rPr>
      </w:pPr>
      <w:r w:rsidRPr="00665354">
        <w:rPr>
          <w:b/>
          <w:bCs/>
          <w:sz w:val="20"/>
          <w:szCs w:val="20"/>
        </w:rPr>
        <w:t>Fundação VUNESP</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Rua Dona Germaine Burchard, 515 – Água Branca – Perdizes – São Paulo - CEP 05002-062</w:t>
      </w:r>
    </w:p>
    <w:p w:rsidR="003F1FC2" w:rsidRPr="00665354" w:rsidRDefault="003F1FC2" w:rsidP="00FB0D81">
      <w:pPr>
        <w:tabs>
          <w:tab w:val="decimal" w:pos="0"/>
          <w:tab w:val="decimal" w:pos="8789"/>
        </w:tabs>
        <w:spacing w:line="276" w:lineRule="auto"/>
        <w:jc w:val="center"/>
        <w:outlineLvl w:val="0"/>
        <w:rPr>
          <w:sz w:val="20"/>
          <w:szCs w:val="20"/>
        </w:rPr>
      </w:pPr>
      <w:r w:rsidRPr="00665354">
        <w:rPr>
          <w:sz w:val="20"/>
          <w:szCs w:val="20"/>
        </w:rPr>
        <w:t>Horário: dias úteis - das 8 às 12horas e das 13h30min às 16horas</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Disque VUNESP: fone (11) 3874-6300 - dias úteis - das 8 às 20horas</w:t>
      </w:r>
    </w:p>
    <w:p w:rsidR="003F1FC2" w:rsidRPr="00665354" w:rsidRDefault="003F1FC2" w:rsidP="00FB0D81">
      <w:pPr>
        <w:tabs>
          <w:tab w:val="decimal" w:pos="0"/>
          <w:tab w:val="decimal" w:pos="8789"/>
        </w:tabs>
        <w:spacing w:line="276" w:lineRule="auto"/>
        <w:jc w:val="center"/>
        <w:rPr>
          <w:sz w:val="20"/>
          <w:szCs w:val="20"/>
        </w:rPr>
      </w:pPr>
      <w:r w:rsidRPr="00665354">
        <w:rPr>
          <w:sz w:val="20"/>
          <w:szCs w:val="20"/>
        </w:rPr>
        <w:t>Site: www.vunesp.com.br</w:t>
      </w:r>
    </w:p>
    <w:p w:rsidR="003F1FC2" w:rsidRPr="00665354" w:rsidRDefault="003F1FC2" w:rsidP="00FB0D81">
      <w:pPr>
        <w:tabs>
          <w:tab w:val="decimal" w:pos="0"/>
          <w:tab w:val="decimal" w:pos="8789"/>
        </w:tabs>
        <w:spacing w:line="276" w:lineRule="auto"/>
        <w:jc w:val="center"/>
        <w:rPr>
          <w:b/>
          <w:bCs/>
          <w:sz w:val="20"/>
          <w:szCs w:val="20"/>
        </w:rPr>
      </w:pPr>
    </w:p>
    <w:p w:rsidR="003F1FC2" w:rsidRDefault="003F1FC2" w:rsidP="00FB0D81">
      <w:pPr>
        <w:tabs>
          <w:tab w:val="decimal" w:pos="0"/>
          <w:tab w:val="decimal" w:pos="8789"/>
        </w:tabs>
        <w:spacing w:line="276" w:lineRule="auto"/>
        <w:jc w:val="center"/>
        <w:rPr>
          <w:b/>
          <w:bCs/>
          <w:sz w:val="20"/>
          <w:szCs w:val="20"/>
        </w:rPr>
      </w:pPr>
    </w:p>
    <w:p w:rsidR="00DB3019" w:rsidRDefault="00DB3019" w:rsidP="00FB0D81">
      <w:pPr>
        <w:tabs>
          <w:tab w:val="decimal" w:pos="0"/>
          <w:tab w:val="decimal" w:pos="8789"/>
        </w:tabs>
        <w:spacing w:line="276" w:lineRule="auto"/>
        <w:jc w:val="center"/>
        <w:rPr>
          <w:b/>
          <w:bCs/>
          <w:sz w:val="20"/>
          <w:szCs w:val="20"/>
        </w:rPr>
      </w:pPr>
    </w:p>
    <w:p w:rsidR="00665354" w:rsidRPr="00665354" w:rsidRDefault="00665354" w:rsidP="00FB0D81">
      <w:pPr>
        <w:pStyle w:val="Default"/>
        <w:numPr>
          <w:ilvl w:val="0"/>
          <w:numId w:val="6"/>
        </w:numPr>
        <w:shd w:val="clear" w:color="auto" w:fill="D9D9D9" w:themeFill="background1" w:themeFillShade="D9"/>
        <w:tabs>
          <w:tab w:val="left" w:pos="284"/>
        </w:tabs>
        <w:spacing w:line="276" w:lineRule="auto"/>
        <w:ind w:left="0" w:firstLine="0"/>
        <w:jc w:val="center"/>
        <w:rPr>
          <w:b/>
          <w:color w:val="auto"/>
          <w:sz w:val="20"/>
          <w:szCs w:val="20"/>
        </w:rPr>
      </w:pPr>
      <w:r w:rsidRPr="00665354">
        <w:rPr>
          <w:rFonts w:eastAsia="Calibri"/>
          <w:b/>
          <w:color w:val="auto"/>
          <w:sz w:val="20"/>
          <w:szCs w:val="20"/>
        </w:rPr>
        <w:lastRenderedPageBreak/>
        <w:t>ANEXO I – CONTEÚDO PROGRÁMATICO</w:t>
      </w:r>
    </w:p>
    <w:p w:rsidR="00665354" w:rsidRPr="00665354" w:rsidRDefault="00665354" w:rsidP="00FB0D81">
      <w:pPr>
        <w:spacing w:line="276" w:lineRule="auto"/>
        <w:rPr>
          <w:b/>
          <w:bCs/>
          <w:sz w:val="20"/>
          <w:szCs w:val="20"/>
        </w:rPr>
      </w:pPr>
    </w:p>
    <w:p w:rsidR="00665354" w:rsidRPr="00665354" w:rsidRDefault="00665354" w:rsidP="00FB0D81">
      <w:pPr>
        <w:spacing w:line="276" w:lineRule="auto"/>
        <w:rPr>
          <w:b/>
          <w:bCs/>
          <w:sz w:val="20"/>
          <w:szCs w:val="20"/>
        </w:rPr>
      </w:pPr>
      <w:r w:rsidRPr="00665354">
        <w:rPr>
          <w:b/>
          <w:bCs/>
          <w:sz w:val="20"/>
          <w:szCs w:val="20"/>
        </w:rPr>
        <w:t>CONHECIMENTOS GERAIS</w:t>
      </w:r>
    </w:p>
    <w:p w:rsidR="00665354" w:rsidRPr="00665354" w:rsidRDefault="00665354" w:rsidP="00FB0D81">
      <w:pPr>
        <w:spacing w:line="276" w:lineRule="auto"/>
        <w:rPr>
          <w:sz w:val="20"/>
          <w:szCs w:val="20"/>
        </w:rPr>
      </w:pPr>
      <w:r w:rsidRPr="00665354">
        <w:rPr>
          <w:b/>
          <w:bCs/>
          <w:sz w:val="20"/>
          <w:szCs w:val="20"/>
        </w:rPr>
        <w:t xml:space="preserve">Língua Portuguesa: </w:t>
      </w:r>
      <w:r w:rsidRPr="00665354">
        <w:rPr>
          <w:sz w:val="20"/>
          <w:szCs w:val="20"/>
        </w:rPr>
        <w:t>Leitura e interpretação de diversos tipos de textos (literários e não literários). Sinônimos e antônimos. Sentido próprio e figurado das palavras. Pontuação. Classes de palavras: substantivo, adjetivo, numeral, pronome, verbo, advérbio, preposição e conjunção: emprego e sentido que imprimem às relações que estabelecem. Concordância verbal e nominal. Regência verbal e nominal. Colocação pronominal. Crase.</w:t>
      </w:r>
    </w:p>
    <w:p w:rsidR="00665354" w:rsidRPr="00665354" w:rsidRDefault="00665354" w:rsidP="00FB0D81">
      <w:pPr>
        <w:spacing w:line="276" w:lineRule="auto"/>
        <w:rPr>
          <w:sz w:val="20"/>
          <w:szCs w:val="20"/>
        </w:rPr>
      </w:pPr>
    </w:p>
    <w:p w:rsidR="00665354" w:rsidRPr="00665354" w:rsidRDefault="00665354" w:rsidP="00FB0D81">
      <w:pPr>
        <w:spacing w:line="276" w:lineRule="auto"/>
        <w:rPr>
          <w:b/>
          <w:bCs/>
          <w:sz w:val="20"/>
          <w:szCs w:val="20"/>
        </w:rPr>
      </w:pPr>
      <w:r w:rsidRPr="00665354">
        <w:rPr>
          <w:b/>
          <w:bCs/>
          <w:sz w:val="20"/>
          <w:szCs w:val="20"/>
        </w:rPr>
        <w:t>CONHECIMENTOS ESPECÍFICOS</w:t>
      </w:r>
    </w:p>
    <w:p w:rsidR="00F3311F" w:rsidRDefault="00665354" w:rsidP="00FB0D81">
      <w:pPr>
        <w:spacing w:line="276" w:lineRule="auto"/>
        <w:rPr>
          <w:sz w:val="20"/>
          <w:szCs w:val="20"/>
        </w:rPr>
      </w:pPr>
      <w:r w:rsidRPr="00665354">
        <w:rPr>
          <w:b/>
          <w:sz w:val="20"/>
          <w:szCs w:val="20"/>
        </w:rPr>
        <w:t>Direito Constitucional</w:t>
      </w:r>
      <w:r w:rsidRPr="00665354">
        <w:rPr>
          <w:sz w:val="20"/>
          <w:szCs w:val="20"/>
        </w:rPr>
        <w:t xml:space="preserve">: Constituição Federal de 1988: conceito e conteúdo, leis constitucionais, complementares e ordinárias. Da Ordem Social. Posição do Município na Federação Brasileira, criação e organização dos Municípios. Autonomia municipal: as leis orgânicas municipais. Intervenção nos Municípios. Separação dos poderes, delegação. Poder Legislativo: composição e atribuições. Processo legislativo. Poder Executivo: composição e atribuições. Direitos e garantias individuais e coletivas. Remédios constitucionais: </w:t>
      </w:r>
      <w:r w:rsidRPr="00665354">
        <w:rPr>
          <w:i/>
          <w:sz w:val="20"/>
          <w:szCs w:val="20"/>
        </w:rPr>
        <w:t>habeas corpus</w:t>
      </w:r>
      <w:r w:rsidRPr="00665354">
        <w:rPr>
          <w:sz w:val="20"/>
          <w:szCs w:val="20"/>
        </w:rPr>
        <w:t xml:space="preserve">, mandado de segurança, ação popular, mandado de injunção, direito de petição. Controle de constitucionalidade das leis, sistemas, controle jurisdicional, efeitos. Inconstitucionalidade das leis: declaração e não cumprimento de leis inconstitucionais. Eficácia, aplicação, interpretação e integração das normas constitucionais, leis complementares à Constituição. Regime jurídico dos servidores públicos civis. Princípios constitucionais do orçamento. Bases e valores da ordem econômica e financeira. Política urbana: bases constitucionais do direito urbanístico. Dos Direitos Políticos. Lei n.º 12.527/2011 – Lei da Transparência. </w:t>
      </w:r>
    </w:p>
    <w:p w:rsidR="00F3311F" w:rsidRDefault="00F3311F" w:rsidP="00FB0D81">
      <w:pPr>
        <w:spacing w:line="276" w:lineRule="auto"/>
        <w:rPr>
          <w:sz w:val="20"/>
          <w:szCs w:val="20"/>
        </w:rPr>
      </w:pPr>
    </w:p>
    <w:p w:rsidR="00F3311F" w:rsidRDefault="00665354" w:rsidP="00FB0D81">
      <w:pPr>
        <w:spacing w:line="276" w:lineRule="auto"/>
        <w:rPr>
          <w:color w:val="000000"/>
          <w:sz w:val="20"/>
          <w:szCs w:val="20"/>
        </w:rPr>
      </w:pPr>
      <w:r w:rsidRPr="00665354">
        <w:rPr>
          <w:b/>
          <w:sz w:val="20"/>
          <w:szCs w:val="20"/>
        </w:rPr>
        <w:t>Direito Administrativo:</w:t>
      </w:r>
      <w:r w:rsidRPr="00665354">
        <w:rPr>
          <w:sz w:val="20"/>
          <w:szCs w:val="20"/>
        </w:rPr>
        <w:t xml:space="preserve"> Controle interno e externo da Administração Pública (Tribunal de Contas e Judiciário). Administração Pública: conceito, órgão da administração; hierarquia. Serviço Público: conceito, classificação, formas de prestação. Atos administrativos: validade e invalidade, anulação e revogação, controle jurisdicional dos atos administrativos. Atos administrativos: discricionariedade e vinculação, desvio de poder. Procedimento administrativo: conceito, princípios, requisitos, objetivos e fases. Licitação: natureza jurídica, finalidades. Licitação: dispensa e inexigibilidade. Contratos administrativos: conceito, peculiaridades, espécies. Bens públicos: regime jurídico e classificação. Bens públicos: formas de utilização, concessão, permissão e autorização de uso; alienação. Agentes públicos. Servidores públicos: conceito, categorias, direitos e deveres. Responsabilidade dos agentes públicos: civil, administrativa e criminal. Processo administrativo disciplinar. Desapropriação: noção, desapropriação por utilidade pública, necessidade pública, interesse social. Limitações administrativas. Função social da propriedade. Responsabilidade civil do estado, responsabilidade dos agentes públicos. </w:t>
      </w:r>
      <w:r w:rsidRPr="00665354">
        <w:rPr>
          <w:color w:val="000000"/>
          <w:sz w:val="20"/>
          <w:szCs w:val="20"/>
        </w:rPr>
        <w:t xml:space="preserve">Lei nº 6.766/79. </w:t>
      </w:r>
      <w:r w:rsidRPr="00665354">
        <w:rPr>
          <w:sz w:val="20"/>
          <w:szCs w:val="20"/>
        </w:rPr>
        <w:t xml:space="preserve">Lei n.º 8.429/92. Lei n.º 8.666/93. Decreto-Lei n.º 201/67. </w:t>
      </w:r>
      <w:r w:rsidRPr="00665354">
        <w:rPr>
          <w:color w:val="000000"/>
          <w:sz w:val="20"/>
          <w:szCs w:val="20"/>
        </w:rPr>
        <w:t>Lei nº 10.257/01. Lei nº 10.520/02. Lei nº 12.462/1</w:t>
      </w:r>
      <w:r w:rsidR="00DB3019">
        <w:rPr>
          <w:color w:val="000000"/>
          <w:sz w:val="20"/>
          <w:szCs w:val="20"/>
        </w:rPr>
        <w:t>1</w:t>
      </w:r>
      <w:r w:rsidRPr="00665354">
        <w:rPr>
          <w:color w:val="000000"/>
          <w:sz w:val="20"/>
          <w:szCs w:val="20"/>
        </w:rPr>
        <w:t xml:space="preserve">. </w:t>
      </w:r>
    </w:p>
    <w:p w:rsidR="00F3311F" w:rsidRDefault="00F3311F" w:rsidP="00FB0D81">
      <w:pPr>
        <w:spacing w:line="276" w:lineRule="auto"/>
        <w:rPr>
          <w:color w:val="000000"/>
          <w:sz w:val="20"/>
          <w:szCs w:val="20"/>
        </w:rPr>
      </w:pPr>
    </w:p>
    <w:p w:rsidR="00F3311F" w:rsidRDefault="00665354" w:rsidP="00FB0D81">
      <w:pPr>
        <w:spacing w:line="276" w:lineRule="auto"/>
        <w:rPr>
          <w:sz w:val="20"/>
          <w:szCs w:val="20"/>
        </w:rPr>
      </w:pPr>
      <w:r w:rsidRPr="00665354">
        <w:rPr>
          <w:b/>
          <w:sz w:val="20"/>
          <w:szCs w:val="20"/>
        </w:rPr>
        <w:t>Direito Civil:</w:t>
      </w:r>
      <w:r w:rsidRPr="00665354">
        <w:rPr>
          <w:sz w:val="20"/>
          <w:szCs w:val="20"/>
        </w:rPr>
        <w:t xml:space="preserve"> Lei, espécies, eficácia no tempo e no espaço, retroatividade e irretroatividade das leis, interpretação, efeitos, solução de conflitos intertemporais e espaciais de normas jurídicas. Das pessoas: conceito, espécies, capacidade, domicílio. Fatos Jurídicos. Ato jurídico: noção, modalidades, formas extrínsecas, pressupostos da validade, defeitos, vícios, nulidades. Ato ilícito. Negócio jurídico. Prescrição e decadência. Bens: das diferentes classes de bens. Da posse e sua classificação: aquisição, efeitos, perda e proteção possessória. Da propriedade em geral: propriedade imóvel, formas de aquisição e perda; condomínio em edificações. Direito do autor: noções gerais, direitos morais e patrimoniais, domínio público, relações do Estado com o Direito do Autor. Dos direitos reais sobre coisas alheias: disposições gerais, servidões, usufruto, penhor, hipoteca. Dos direitos de vizinhança, uso nocivo da propriedade. Dos registros públicos. Das obrigações: conceito, estrutura, classificação e modalidades. Efeitos, extinção e inexecução das obrigações. Dos contratos: disposições gerais. Dos contratos </w:t>
      </w:r>
      <w:r w:rsidRPr="00665354">
        <w:rPr>
          <w:sz w:val="20"/>
          <w:szCs w:val="20"/>
        </w:rPr>
        <w:lastRenderedPageBreak/>
        <w:t xml:space="preserve">bilaterais, da evicção. Das várias espécies de contratos: da compra e venda, da locação, do depósito. Enriquecimento sem causa. Da responsabilidade civil do particular. Direito material ambiental.  </w:t>
      </w:r>
    </w:p>
    <w:p w:rsidR="00F3311F" w:rsidRDefault="00F3311F" w:rsidP="00FB0D81">
      <w:pPr>
        <w:spacing w:line="276" w:lineRule="auto"/>
        <w:rPr>
          <w:sz w:val="20"/>
          <w:szCs w:val="20"/>
        </w:rPr>
      </w:pPr>
    </w:p>
    <w:p w:rsidR="00F3311F" w:rsidRDefault="00665354" w:rsidP="00FB0D81">
      <w:pPr>
        <w:spacing w:line="276" w:lineRule="auto"/>
        <w:rPr>
          <w:sz w:val="20"/>
          <w:szCs w:val="20"/>
        </w:rPr>
      </w:pPr>
      <w:r w:rsidRPr="00665354">
        <w:rPr>
          <w:b/>
          <w:sz w:val="20"/>
          <w:szCs w:val="20"/>
        </w:rPr>
        <w:t>Direito do Consumidor</w:t>
      </w:r>
      <w:r w:rsidRPr="00AF2B80">
        <w:rPr>
          <w:b/>
          <w:sz w:val="20"/>
          <w:szCs w:val="20"/>
        </w:rPr>
        <w:t>:</w:t>
      </w:r>
      <w:r w:rsidRPr="00AF2B80">
        <w:rPr>
          <w:sz w:val="20"/>
          <w:szCs w:val="20"/>
        </w:rPr>
        <w:t xml:space="preserve"> </w:t>
      </w:r>
      <w:r w:rsidR="00F3311F" w:rsidRPr="00AF2B80">
        <w:rPr>
          <w:sz w:val="20"/>
          <w:szCs w:val="20"/>
        </w:rPr>
        <w:t>Noções gerais: Natureza Jurídica do CDC. Relação Jurídica de consumo (conce</w:t>
      </w:r>
      <w:r w:rsidR="00AF2B80">
        <w:rPr>
          <w:sz w:val="20"/>
          <w:szCs w:val="20"/>
        </w:rPr>
        <w:t>ito de consumidor e fornecedor)</w:t>
      </w:r>
      <w:r w:rsidR="00F3311F" w:rsidRPr="00AF2B80">
        <w:rPr>
          <w:sz w:val="20"/>
          <w:szCs w:val="20"/>
        </w:rPr>
        <w:t xml:space="preserve">. Política Nacional de relações de consumo. Direitos Básicos do consumidor. Qualidade de Produtos e Serviços, da Prevenção e da Reparação dos Danos: Da Proteção à Saúde e Segurança. Responsabilidade Civil do fornecedor. Da decadência e da Prescrição. Da desconsideração da Personalidade Jurídica. Sistema Nacional de defesa do consumidor. Convenção coletiva de consumo. </w:t>
      </w:r>
      <w:r w:rsidRPr="00AF2B80">
        <w:rPr>
          <w:sz w:val="20"/>
          <w:szCs w:val="20"/>
        </w:rPr>
        <w:t>Lei n.º 8.078/90.</w:t>
      </w:r>
      <w:r w:rsidRPr="00665354">
        <w:rPr>
          <w:sz w:val="20"/>
          <w:szCs w:val="20"/>
        </w:rPr>
        <w:t xml:space="preserve"> </w:t>
      </w:r>
    </w:p>
    <w:p w:rsidR="00F3311F" w:rsidRDefault="00F3311F" w:rsidP="00FB0D81">
      <w:pPr>
        <w:spacing w:line="276" w:lineRule="auto"/>
        <w:rPr>
          <w:sz w:val="20"/>
          <w:szCs w:val="20"/>
        </w:rPr>
      </w:pPr>
    </w:p>
    <w:p w:rsidR="00F3311F" w:rsidRDefault="00665354" w:rsidP="00FB0D81">
      <w:pPr>
        <w:spacing w:line="276" w:lineRule="auto"/>
        <w:rPr>
          <w:sz w:val="20"/>
          <w:szCs w:val="20"/>
        </w:rPr>
      </w:pPr>
      <w:r w:rsidRPr="00665354">
        <w:rPr>
          <w:b/>
          <w:sz w:val="20"/>
          <w:szCs w:val="20"/>
        </w:rPr>
        <w:t>Direito Processual Civil:</w:t>
      </w:r>
      <w:r w:rsidRPr="00665354">
        <w:rPr>
          <w:sz w:val="20"/>
          <w:szCs w:val="20"/>
        </w:rPr>
        <w:t xml:space="preserve"> Princípios constitucionais do Processo Civil. Princípios gerais do Processo Civil. Ação direta. Declaração incidental de inconstitucionalidade. Ações civis constitucionais. Jurisdição contenciosa e jurisdição voluntária: distinção. Competência: conceito, espécies, critérios determinativos. Conflitos de competência. Formação, suspensão e extinção do processo. Atos processuais: classificação, forma, prazo, tempo e lugar. Procedimento ordinário. Procedimento sumário e especial. Dos procedimentos especiais. Das Ações reivindicatórias e possessórias. Dos Embargos de Terceiros, usucapião. Antecipação da tutela de mérito. Julgamento conforme o estado do processo. Audiência. Sentença e coisa julgada. Recursos: noções gerais, sistema, espécies. Execução: partes, competência, requisitos, liquidação de sentença. Das diversas espécies de execução, embargos do devedor, execução contra a Fazenda Pública. Exceção de pré-executividade. Intervenção. Do Processo cautelar. Mandado de Segurança (individual e coletivo). Mandado de Injunção</w:t>
      </w:r>
      <w:r w:rsidRPr="00AF2B80">
        <w:rPr>
          <w:sz w:val="20"/>
          <w:szCs w:val="20"/>
        </w:rPr>
        <w:t xml:space="preserve">. </w:t>
      </w:r>
      <w:r w:rsidR="008B7363" w:rsidRPr="00AF2B80">
        <w:rPr>
          <w:sz w:val="20"/>
          <w:szCs w:val="20"/>
        </w:rPr>
        <w:t>“</w:t>
      </w:r>
      <w:r w:rsidRPr="00AF2B80">
        <w:rPr>
          <w:i/>
          <w:sz w:val="20"/>
          <w:szCs w:val="20"/>
        </w:rPr>
        <w:t xml:space="preserve">Habeas </w:t>
      </w:r>
      <w:r w:rsidR="008B7363" w:rsidRPr="00AF2B80">
        <w:rPr>
          <w:i/>
          <w:sz w:val="20"/>
          <w:szCs w:val="20"/>
        </w:rPr>
        <w:t>D</w:t>
      </w:r>
      <w:r w:rsidRPr="00AF2B80">
        <w:rPr>
          <w:i/>
          <w:sz w:val="20"/>
          <w:szCs w:val="20"/>
        </w:rPr>
        <w:t>ata</w:t>
      </w:r>
      <w:r w:rsidR="008B7363" w:rsidRPr="00AF2B80">
        <w:rPr>
          <w:i/>
          <w:sz w:val="20"/>
          <w:szCs w:val="20"/>
        </w:rPr>
        <w:t>”</w:t>
      </w:r>
      <w:r w:rsidRPr="00AF2B80">
        <w:rPr>
          <w:i/>
          <w:sz w:val="20"/>
          <w:szCs w:val="20"/>
        </w:rPr>
        <w:t>.</w:t>
      </w:r>
      <w:r w:rsidRPr="00665354">
        <w:rPr>
          <w:sz w:val="20"/>
          <w:szCs w:val="20"/>
        </w:rPr>
        <w:t xml:space="preserve"> Tutela antecipada nas ações coletivas. Ação popular. Ação Civil Pública. Ação Monitória. Ação Declaratória Incidental. Execução Fiscal. Ação de desapropriação. Uniformização de jurisprudência. Declaração de inconstitucionalidade. Ação Direta de Inconstitucionalidade. Prazos. Prerrogativas.  </w:t>
      </w:r>
    </w:p>
    <w:p w:rsidR="00F3311F" w:rsidRDefault="00F3311F" w:rsidP="00FB0D81">
      <w:pPr>
        <w:spacing w:line="276" w:lineRule="auto"/>
        <w:rPr>
          <w:sz w:val="20"/>
          <w:szCs w:val="20"/>
        </w:rPr>
      </w:pPr>
    </w:p>
    <w:p w:rsidR="00F3311F" w:rsidRDefault="00665354" w:rsidP="00FB0D81">
      <w:pPr>
        <w:spacing w:line="276" w:lineRule="auto"/>
        <w:rPr>
          <w:sz w:val="20"/>
          <w:szCs w:val="20"/>
        </w:rPr>
      </w:pPr>
      <w:r w:rsidRPr="00665354">
        <w:rPr>
          <w:b/>
          <w:sz w:val="20"/>
          <w:szCs w:val="20"/>
        </w:rPr>
        <w:t>Direito Tributário:</w:t>
      </w:r>
      <w:r w:rsidRPr="00665354">
        <w:rPr>
          <w:sz w:val="20"/>
          <w:szCs w:val="20"/>
        </w:rPr>
        <w:t xml:space="preserve"> Definição e conteúdo do direito tributário, noção de tributo e suas espécies. O imposto, a taxa e a contribuição de melhoria; outras contribuições. Fontes secundárias do Direito Tributário: decretos regulamentares, as normas complementares a que se refere o artigo 100 do Código Tributário Nacional. O Sistema Constitucional Tributário Brasileiro, competências tributárias, discriminação das receitas tributárias, limitações constitucionais ao poder de tributar. O fato gerador da obrigação tributária. Obrigação tributária principal e acessória, hipótese de incidência e fato imponível. Capacidade tributária. Sujeito ativo da obrigação tributária, </w:t>
      </w:r>
      <w:proofErr w:type="spellStart"/>
      <w:r w:rsidRPr="00665354">
        <w:rPr>
          <w:sz w:val="20"/>
          <w:szCs w:val="20"/>
        </w:rPr>
        <w:t>parafiscalidade</w:t>
      </w:r>
      <w:proofErr w:type="spellEnd"/>
      <w:r w:rsidRPr="00665354">
        <w:rPr>
          <w:sz w:val="20"/>
          <w:szCs w:val="20"/>
        </w:rPr>
        <w:t xml:space="preserve">. Sujeito passivo da obrigação tributária, direto e indireto. Imunidade e isenção tributária, anistia. O crédito tributário, constituição do crédito tributário; lançamento, definição, modalidade e efeitos do lançamento; suspensão do crédito tributário, modalidades; extinção do crédito tributário, modalidades; exclusão do crédito tributário. Dívida ativa, inscrição do crédito tributário, requisitos legais dos termos de inscrição, presunção de certeza e liquidez da dívida inscrita, emendas e substituições de certidão de dívida ativa. Infrações e sanções tributárias. Conceito e natureza jurídica do ilícito tributário e dos crimes tributários. Tutela tributária: procedimento administrativo tributário e processo judicial tributário. A execução fiscal. Mandado de segurança, ação anulatória de débito fiscal, ação de repetição de indébito tributário, ação de consignação em pagamento, ação declaratória de inexistência de relação jurídico tributária. Ação cautelar fiscal. Tributos municipais. </w:t>
      </w:r>
    </w:p>
    <w:p w:rsidR="00F3311F" w:rsidRDefault="00F3311F" w:rsidP="00FB0D81">
      <w:pPr>
        <w:spacing w:line="276" w:lineRule="auto"/>
        <w:rPr>
          <w:sz w:val="20"/>
          <w:szCs w:val="20"/>
        </w:rPr>
      </w:pPr>
    </w:p>
    <w:p w:rsidR="00F3311F" w:rsidRDefault="00665354" w:rsidP="00FB0D81">
      <w:pPr>
        <w:spacing w:line="276" w:lineRule="auto"/>
        <w:rPr>
          <w:sz w:val="20"/>
          <w:szCs w:val="20"/>
        </w:rPr>
      </w:pPr>
      <w:r w:rsidRPr="00665354">
        <w:rPr>
          <w:b/>
          <w:sz w:val="20"/>
          <w:szCs w:val="20"/>
        </w:rPr>
        <w:t>Direito Financeiro:</w:t>
      </w:r>
      <w:r w:rsidRPr="00665354">
        <w:rPr>
          <w:sz w:val="20"/>
          <w:szCs w:val="20"/>
        </w:rPr>
        <w:t xml:space="preserve"> Lei Federal n.º 4.320/64 e suas atualizações. Legislação Federal: Lei n.º 8.666 de 1993 - Regulamenta o art. 37, inciso XXI, da Constituição Federal, institui normas para licitações e contratos da Administração Pública e dá outras providências. Lei Complementar n.º 101 de 2000 - Estabelece normas de finanças públicas voltadas para a responsabilidade na gestão fiscal e dá outras providências. Lei n.º 10.520 de 2002 – Institui, no âmbito da União, Estados, Distrito Federal e </w:t>
      </w:r>
      <w:r w:rsidRPr="00665354">
        <w:rPr>
          <w:sz w:val="20"/>
          <w:szCs w:val="20"/>
        </w:rPr>
        <w:lastRenderedPageBreak/>
        <w:t xml:space="preserve">Municípios, nos termos do art. 37, inciso XXI, da Constituição Federal, modalidade de licitação denominada pregão, para aquisição de bens e serviços comuns, e dá outras providências. </w:t>
      </w:r>
    </w:p>
    <w:p w:rsidR="00F3311F" w:rsidRDefault="00F3311F" w:rsidP="00FB0D81">
      <w:pPr>
        <w:spacing w:line="276" w:lineRule="auto"/>
        <w:rPr>
          <w:sz w:val="20"/>
          <w:szCs w:val="20"/>
        </w:rPr>
      </w:pPr>
    </w:p>
    <w:p w:rsidR="00F3311F" w:rsidRDefault="00665354" w:rsidP="00FB0D81">
      <w:pPr>
        <w:spacing w:line="276" w:lineRule="auto"/>
        <w:rPr>
          <w:color w:val="000000"/>
          <w:sz w:val="20"/>
          <w:szCs w:val="20"/>
        </w:rPr>
      </w:pPr>
      <w:r w:rsidRPr="00665354">
        <w:rPr>
          <w:b/>
          <w:sz w:val="20"/>
          <w:szCs w:val="20"/>
        </w:rPr>
        <w:t>Direito Penal:</w:t>
      </w:r>
      <w:r w:rsidRPr="00665354">
        <w:rPr>
          <w:sz w:val="20"/>
          <w:szCs w:val="20"/>
        </w:rPr>
        <w:t xml:space="preserve"> Código Penal – Dos Crimes contra a Administração Pública; Dos Crimes contra a Fé Pública; Dos Crimes praticados por particular contra a Administração em geral; Dos Crimes contra a Incolumidade Pública; Da Aplicação da Lei Penal. </w:t>
      </w:r>
      <w:r w:rsidRPr="00665354">
        <w:rPr>
          <w:color w:val="000000"/>
          <w:sz w:val="20"/>
          <w:szCs w:val="20"/>
        </w:rPr>
        <w:t xml:space="preserve">Do Crime; Da Imputabilidade; Do Concurso de Pessoas; Das Penas; Da Extinção da Punibilidade. </w:t>
      </w:r>
    </w:p>
    <w:p w:rsidR="00F3311F" w:rsidRDefault="00F3311F" w:rsidP="00FB0D81">
      <w:pPr>
        <w:spacing w:line="276" w:lineRule="auto"/>
        <w:rPr>
          <w:color w:val="000000"/>
          <w:sz w:val="20"/>
          <w:szCs w:val="20"/>
        </w:rPr>
      </w:pPr>
    </w:p>
    <w:p w:rsidR="00F3311F" w:rsidRDefault="00665354" w:rsidP="00FB0D81">
      <w:pPr>
        <w:spacing w:line="276" w:lineRule="auto"/>
        <w:rPr>
          <w:color w:val="000000"/>
          <w:sz w:val="20"/>
          <w:szCs w:val="20"/>
        </w:rPr>
      </w:pPr>
      <w:r w:rsidRPr="00665354">
        <w:rPr>
          <w:b/>
          <w:bCs/>
          <w:color w:val="000000"/>
          <w:sz w:val="20"/>
          <w:szCs w:val="20"/>
        </w:rPr>
        <w:t xml:space="preserve">Direito Processual Penal: </w:t>
      </w:r>
      <w:r w:rsidRPr="00665354">
        <w:rPr>
          <w:color w:val="000000"/>
          <w:sz w:val="20"/>
          <w:szCs w:val="20"/>
        </w:rPr>
        <w:t xml:space="preserve">Código de Processo Penal – Do Inquérito Policial. Da Ação Penal. Da Ação Civil. Da Competência. Das Questões e Processos Incidentes. Da Prova. Da Prisão e da Liberdade Provisória. Das Citações e Intimações. Da Sentença. Do Processo Comum. Dos Processos Especiais. Das Nulidades e dos Recursos em Geral. Do </w:t>
      </w:r>
      <w:r w:rsidRPr="00665354">
        <w:rPr>
          <w:i/>
          <w:color w:val="000000"/>
          <w:sz w:val="20"/>
          <w:szCs w:val="20"/>
        </w:rPr>
        <w:t>Habeas Corpus</w:t>
      </w:r>
      <w:r w:rsidRPr="00665354">
        <w:rPr>
          <w:color w:val="000000"/>
          <w:sz w:val="20"/>
          <w:szCs w:val="20"/>
        </w:rPr>
        <w:t xml:space="preserve"> e seu Processo. Da Execução. </w:t>
      </w:r>
    </w:p>
    <w:p w:rsidR="00F3311F" w:rsidRDefault="00F3311F" w:rsidP="00FB0D81">
      <w:pPr>
        <w:spacing w:line="276" w:lineRule="auto"/>
        <w:rPr>
          <w:color w:val="000000"/>
          <w:sz w:val="20"/>
          <w:szCs w:val="20"/>
        </w:rPr>
      </w:pPr>
    </w:p>
    <w:p w:rsidR="00F3311F" w:rsidRDefault="00665354" w:rsidP="00FB0D81">
      <w:pPr>
        <w:spacing w:line="276" w:lineRule="auto"/>
        <w:rPr>
          <w:color w:val="000000"/>
          <w:sz w:val="20"/>
          <w:szCs w:val="20"/>
        </w:rPr>
      </w:pPr>
      <w:r w:rsidRPr="00665354">
        <w:rPr>
          <w:b/>
          <w:bCs/>
          <w:color w:val="000000"/>
          <w:sz w:val="20"/>
          <w:szCs w:val="20"/>
        </w:rPr>
        <w:t xml:space="preserve">Direito do Trabalho </w:t>
      </w:r>
      <w:r w:rsidRPr="00665354">
        <w:rPr>
          <w:bCs/>
          <w:color w:val="000000"/>
          <w:sz w:val="20"/>
          <w:szCs w:val="20"/>
        </w:rPr>
        <w:t xml:space="preserve">e </w:t>
      </w:r>
      <w:r w:rsidRPr="00665354">
        <w:rPr>
          <w:b/>
          <w:bCs/>
          <w:color w:val="000000"/>
          <w:sz w:val="20"/>
          <w:szCs w:val="20"/>
        </w:rPr>
        <w:t xml:space="preserve">Processual do Trabalho: </w:t>
      </w:r>
      <w:r w:rsidRPr="00665354">
        <w:rPr>
          <w:color w:val="000000"/>
          <w:sz w:val="20"/>
          <w:szCs w:val="20"/>
        </w:rPr>
        <w:t>Natureza Jurídica do Direito do Trabalho.</w:t>
      </w:r>
      <w:r w:rsidR="00AF2B80">
        <w:rPr>
          <w:color w:val="000000"/>
          <w:sz w:val="20"/>
          <w:szCs w:val="20"/>
        </w:rPr>
        <w:t xml:space="preserve"> Fontes do Direito do Trabalho. </w:t>
      </w:r>
      <w:r w:rsidRPr="00665354">
        <w:rPr>
          <w:color w:val="000000"/>
          <w:sz w:val="20"/>
          <w:szCs w:val="20"/>
        </w:rPr>
        <w:t>Princípios do Direito do Trabalho. Relação de trabalho e relação de emprego. Normas gerais de tutela do trabalho. Identificação profissional. Duração do trabalho. Férias. Normas especiais de tutela do trabalho.</w:t>
      </w:r>
      <w:r w:rsidR="00AF2B80" w:rsidRPr="00665354">
        <w:rPr>
          <w:color w:val="000000"/>
          <w:sz w:val="20"/>
          <w:szCs w:val="20"/>
        </w:rPr>
        <w:t xml:space="preserve"> </w:t>
      </w:r>
      <w:r w:rsidRPr="00665354">
        <w:rPr>
          <w:color w:val="000000"/>
          <w:sz w:val="20"/>
          <w:szCs w:val="20"/>
        </w:rPr>
        <w:t>Proteção do trabalho da mulher. Proteção do trabalho do menor. Contrato individual de trabalho. Remuneração e salário. Alteração, suspensão e interrupção. Rescis</w:t>
      </w:r>
      <w:r w:rsidR="00AF2B80">
        <w:rPr>
          <w:color w:val="000000"/>
          <w:sz w:val="20"/>
          <w:szCs w:val="20"/>
        </w:rPr>
        <w:t xml:space="preserve">ão. Aviso prévio. Estabilidade. </w:t>
      </w:r>
      <w:r w:rsidRPr="00665354">
        <w:rPr>
          <w:color w:val="000000"/>
          <w:sz w:val="20"/>
          <w:szCs w:val="20"/>
        </w:rPr>
        <w:t>For</w:t>
      </w:r>
      <w:r w:rsidR="00AF2B80">
        <w:rPr>
          <w:color w:val="000000"/>
          <w:sz w:val="20"/>
          <w:szCs w:val="20"/>
        </w:rPr>
        <w:t xml:space="preserve">ça maior. Organização sindical. </w:t>
      </w:r>
      <w:r w:rsidRPr="00665354">
        <w:rPr>
          <w:color w:val="000000"/>
          <w:sz w:val="20"/>
          <w:szCs w:val="20"/>
        </w:rPr>
        <w:t>Instituição, enquadramento e contribuição. Convenção coletiva de trabalho. Acordo coletivo de trabalho. Comissões de conciliação prévia. Competência da Justiça do Trabalho – EC n.º 45, de 08/12/2004. Orga</w:t>
      </w:r>
      <w:r w:rsidR="00AF2B80">
        <w:rPr>
          <w:color w:val="000000"/>
          <w:sz w:val="20"/>
          <w:szCs w:val="20"/>
        </w:rPr>
        <w:t xml:space="preserve">nização da Justiça do Trabalho. Varas do Trabalho. </w:t>
      </w:r>
      <w:r w:rsidRPr="00665354">
        <w:rPr>
          <w:color w:val="000000"/>
          <w:sz w:val="20"/>
          <w:szCs w:val="20"/>
        </w:rPr>
        <w:t>Tribunais Regionais do Trabalho. Tribunal Superior do Trabalho. Processo Judiciário do Trabalho. Processo em geral. Dissídio individual. Procedimento sumaríssimo. Inquérit</w:t>
      </w:r>
      <w:r w:rsidR="00AF2B80">
        <w:rPr>
          <w:color w:val="000000"/>
          <w:sz w:val="20"/>
          <w:szCs w:val="20"/>
        </w:rPr>
        <w:t xml:space="preserve">o para apuração de falta grave. </w:t>
      </w:r>
      <w:r w:rsidRPr="00665354">
        <w:rPr>
          <w:color w:val="000000"/>
          <w:sz w:val="20"/>
          <w:szCs w:val="20"/>
        </w:rPr>
        <w:t>Dissídi</w:t>
      </w:r>
      <w:r w:rsidR="00AF2B80">
        <w:rPr>
          <w:color w:val="000000"/>
          <w:sz w:val="20"/>
          <w:szCs w:val="20"/>
        </w:rPr>
        <w:t xml:space="preserve">o coletivo. Execução. Recursos. </w:t>
      </w:r>
      <w:r w:rsidRPr="00665354">
        <w:rPr>
          <w:color w:val="000000"/>
          <w:sz w:val="20"/>
          <w:szCs w:val="20"/>
        </w:rPr>
        <w:t>A Fazenda Pública perante a Justiça do Trabalho. Súmulas e orientações jurisprudenciais – jurisprudência correlata.</w:t>
      </w:r>
    </w:p>
    <w:p w:rsidR="00F3311F" w:rsidRDefault="00F3311F" w:rsidP="00FB0D81">
      <w:pPr>
        <w:spacing w:line="276" w:lineRule="auto"/>
        <w:rPr>
          <w:color w:val="000000"/>
          <w:sz w:val="20"/>
          <w:szCs w:val="20"/>
        </w:rPr>
      </w:pPr>
    </w:p>
    <w:p w:rsidR="00F3311F" w:rsidRDefault="00665354" w:rsidP="00FB0D81">
      <w:pPr>
        <w:spacing w:line="276" w:lineRule="auto"/>
        <w:rPr>
          <w:sz w:val="20"/>
          <w:szCs w:val="20"/>
        </w:rPr>
      </w:pPr>
      <w:r w:rsidRPr="00665354">
        <w:rPr>
          <w:b/>
          <w:sz w:val="20"/>
          <w:szCs w:val="20"/>
        </w:rPr>
        <w:t>Direito Eleitoral:</w:t>
      </w:r>
      <w:r w:rsidRPr="00665354">
        <w:rPr>
          <w:sz w:val="20"/>
          <w:szCs w:val="20"/>
        </w:rPr>
        <w:t xml:space="preserve"> Conceito e fundamentos. Sufrágio. Plebiscito e Referendo. Justiça Eleitoral e o controle da legalidade das eleições. Alistamento eleitoral. Elegibilidade. Partidos políticos. Filiação e Fidelidade partidária. Financiamento dos partidos políticos, controle de arrecadação e prestação de contas. Contenção ao poder econômico e ao desvio e abuso do poder político. Condutas vedadas aos agentes públicos em campanhas eleitorais; Crimes eleitorais. </w:t>
      </w:r>
    </w:p>
    <w:p w:rsidR="00F3311F" w:rsidRDefault="00F3311F" w:rsidP="00FB0D81">
      <w:pPr>
        <w:spacing w:line="276" w:lineRule="auto"/>
        <w:rPr>
          <w:sz w:val="20"/>
          <w:szCs w:val="20"/>
        </w:rPr>
      </w:pPr>
    </w:p>
    <w:p w:rsidR="00F3311F" w:rsidRDefault="00665354" w:rsidP="00FB0D81">
      <w:pPr>
        <w:spacing w:line="276" w:lineRule="auto"/>
        <w:rPr>
          <w:sz w:val="20"/>
          <w:szCs w:val="20"/>
        </w:rPr>
      </w:pPr>
      <w:r w:rsidRPr="00665354">
        <w:rPr>
          <w:b/>
          <w:sz w:val="20"/>
          <w:szCs w:val="20"/>
        </w:rPr>
        <w:t>Tutela de interesses difusos, coletivos e individuais homogêneos:</w:t>
      </w:r>
      <w:r w:rsidRPr="00665354">
        <w:rPr>
          <w:sz w:val="20"/>
          <w:szCs w:val="20"/>
        </w:rPr>
        <w:t xml:space="preserve"> Interesses difusos, coletivos e individuais homogêneos. Defesa dos interesses difusos, coletivos e individuais homogêneos em juízo: princípios gerais. Meio Ambiente e Urbanismo. Bem jurídico ambiental. Tutela administrativa do ambiente: poder de polícia, competência, licenciamento, responsabilidade administrativa. Tutela e responsabilidade civil do ambiente. Participação popular na proteção do ambiente. Legislação ambiental, de parcelamento do solo e da cidade, Código Florestal, Política Nacional dos Recursos Hídricos, Política Nacional de Resíduos Sólidos. Idoso. Pessoa com deficiência. Inclusão social. Saúde Pública. Assistência Social. Educação. Serviços de relevância pública. Acessibilidade. Pessoas portadoras de transtornos mentais. Igualdade Racial</w:t>
      </w:r>
      <w:r w:rsidRPr="00AF2B80">
        <w:rPr>
          <w:sz w:val="20"/>
          <w:szCs w:val="20"/>
        </w:rPr>
        <w:t>. Lei n.º 9.394/96. Lei n.º 7.853/1989. Lei n.º</w:t>
      </w:r>
      <w:r w:rsidR="008B7363" w:rsidRPr="00AF2B80">
        <w:rPr>
          <w:sz w:val="20"/>
          <w:szCs w:val="20"/>
        </w:rPr>
        <w:t xml:space="preserve"> 9.795/99. Lei n.º 10.098/2000. Decreto nº 6.949/2009. L</w:t>
      </w:r>
      <w:r w:rsidRPr="00AF2B80">
        <w:rPr>
          <w:sz w:val="20"/>
          <w:szCs w:val="20"/>
        </w:rPr>
        <w:t>ei n.º 9.605/98. Lei n.º 12.651/2012.</w:t>
      </w:r>
      <w:r w:rsidRPr="00665354">
        <w:rPr>
          <w:sz w:val="20"/>
          <w:szCs w:val="20"/>
        </w:rPr>
        <w:t xml:space="preserve"> </w:t>
      </w:r>
    </w:p>
    <w:p w:rsidR="00F3311F" w:rsidRDefault="00F3311F" w:rsidP="00FB0D81">
      <w:pPr>
        <w:spacing w:line="276" w:lineRule="auto"/>
        <w:rPr>
          <w:sz w:val="20"/>
          <w:szCs w:val="20"/>
        </w:rPr>
      </w:pPr>
    </w:p>
    <w:p w:rsidR="00665354" w:rsidRPr="00665354" w:rsidRDefault="00665354" w:rsidP="00FB0D81">
      <w:pPr>
        <w:spacing w:line="276" w:lineRule="auto"/>
        <w:rPr>
          <w:b/>
          <w:sz w:val="20"/>
          <w:szCs w:val="20"/>
        </w:rPr>
      </w:pPr>
      <w:r w:rsidRPr="00665354">
        <w:rPr>
          <w:b/>
          <w:sz w:val="20"/>
          <w:szCs w:val="20"/>
        </w:rPr>
        <w:t>Legislação Municipal:</w:t>
      </w:r>
      <w:r w:rsidRPr="00665354">
        <w:rPr>
          <w:sz w:val="20"/>
          <w:szCs w:val="20"/>
        </w:rPr>
        <w:t xml:space="preserve"> Lei Orgânica do Município de Suzano. </w:t>
      </w:r>
      <w:r w:rsidRPr="00665354">
        <w:rPr>
          <w:color w:val="000000"/>
          <w:sz w:val="20"/>
          <w:szCs w:val="20"/>
        </w:rPr>
        <w:t>Lei Complementar n.º 14/93. Lei Complementar n.º 25/96. Lei Complementar n.º 39/97. Lei Complementar n.º 190/10.</w:t>
      </w:r>
    </w:p>
    <w:p w:rsidR="003F1FC2" w:rsidRPr="00665354" w:rsidRDefault="003F1FC2" w:rsidP="00FB0D81">
      <w:pPr>
        <w:pStyle w:val="PargrafodaLista"/>
        <w:tabs>
          <w:tab w:val="decimal" w:pos="0"/>
          <w:tab w:val="decimal" w:pos="8789"/>
        </w:tabs>
        <w:spacing w:line="276" w:lineRule="auto"/>
        <w:ind w:left="0"/>
        <w:outlineLvl w:val="0"/>
        <w:rPr>
          <w:bCs/>
          <w:sz w:val="20"/>
          <w:szCs w:val="20"/>
        </w:rPr>
      </w:pPr>
    </w:p>
    <w:p w:rsidR="003F1FC2" w:rsidRPr="00665354" w:rsidRDefault="003F1FC2" w:rsidP="00FB0D81">
      <w:pPr>
        <w:pStyle w:val="PargrafodaLista"/>
        <w:tabs>
          <w:tab w:val="decimal" w:pos="0"/>
          <w:tab w:val="decimal" w:pos="8789"/>
        </w:tabs>
        <w:spacing w:line="276" w:lineRule="auto"/>
        <w:ind w:left="0"/>
        <w:outlineLvl w:val="0"/>
        <w:rPr>
          <w:bCs/>
          <w:sz w:val="20"/>
          <w:szCs w:val="20"/>
        </w:rPr>
      </w:pPr>
    </w:p>
    <w:sectPr w:rsidR="003F1FC2" w:rsidRPr="00665354" w:rsidSect="001B5C37">
      <w:headerReference w:type="even" r:id="rId25"/>
      <w:headerReference w:type="default" r:id="rId26"/>
      <w:footerReference w:type="even" r:id="rId27"/>
      <w:footerReference w:type="default" r:id="rId28"/>
      <w:headerReference w:type="first" r:id="rId29"/>
      <w:pgSz w:w="11920" w:h="16840"/>
      <w:pgMar w:top="1560" w:right="1030" w:bottom="1620" w:left="1540" w:header="0" w:footer="142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39E" w:rsidRDefault="00AD039E">
      <w:r>
        <w:separator/>
      </w:r>
    </w:p>
  </w:endnote>
  <w:endnote w:type="continuationSeparator" w:id="0">
    <w:p w:rsidR="00AD039E" w:rsidRDefault="00AD0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9E" w:rsidRDefault="005C3749" w:rsidP="003F1FC2">
    <w:pPr>
      <w:pStyle w:val="Rodap"/>
      <w:framePr w:wrap="around" w:vAnchor="text" w:hAnchor="margin" w:xAlign="right" w:y="1"/>
      <w:rPr>
        <w:rStyle w:val="Nmerodepgina"/>
      </w:rPr>
    </w:pPr>
    <w:r>
      <w:rPr>
        <w:rStyle w:val="Nmerodepgina"/>
      </w:rPr>
      <w:fldChar w:fldCharType="begin"/>
    </w:r>
    <w:r w:rsidR="00AD039E">
      <w:rPr>
        <w:rStyle w:val="Nmerodepgina"/>
      </w:rPr>
      <w:instrText xml:space="preserve">PAGE  </w:instrText>
    </w:r>
    <w:r>
      <w:rPr>
        <w:rStyle w:val="Nmerodepgina"/>
      </w:rPr>
      <w:fldChar w:fldCharType="end"/>
    </w:r>
  </w:p>
  <w:p w:rsidR="00AD039E" w:rsidRDefault="00AD039E" w:rsidP="003F1FC2">
    <w:pPr>
      <w:pStyle w:val="Rodap"/>
      <w:ind w:right="360"/>
    </w:pPr>
  </w:p>
  <w:p w:rsidR="00AD039E" w:rsidRDefault="00AD03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9E" w:rsidRDefault="00AD039E" w:rsidP="003F1FC2">
    <w:pPr>
      <w:pStyle w:val="Rodap"/>
      <w:pBdr>
        <w:top w:val="thinThickSmallGap" w:sz="24" w:space="1" w:color="622423"/>
      </w:pBdr>
      <w:tabs>
        <w:tab w:val="clear" w:pos="4252"/>
        <w:tab w:val="clear" w:pos="8504"/>
        <w:tab w:val="right" w:pos="9214"/>
      </w:tabs>
      <w:rPr>
        <w:rFonts w:ascii="Cambria" w:hAnsi="Cambria" w:cs="Times New Roman"/>
      </w:rPr>
    </w:pPr>
    <w:r>
      <w:rPr>
        <w:rFonts w:ascii="Cambria" w:hAnsi="Cambria" w:cs="Times New Roman"/>
      </w:rPr>
      <w:tab/>
      <w:t xml:space="preserve">Página </w:t>
    </w:r>
    <w:r w:rsidR="005C3749" w:rsidRPr="005C3749">
      <w:rPr>
        <w:rFonts w:ascii="Calibri" w:hAnsi="Calibri" w:cs="Times New Roman"/>
      </w:rPr>
      <w:fldChar w:fldCharType="begin"/>
    </w:r>
    <w:r>
      <w:instrText>PAGE   \* MERGEFORMAT</w:instrText>
    </w:r>
    <w:r w:rsidR="005C3749" w:rsidRPr="005C3749">
      <w:rPr>
        <w:rFonts w:ascii="Calibri" w:hAnsi="Calibri" w:cs="Times New Roman"/>
      </w:rPr>
      <w:fldChar w:fldCharType="separate"/>
    </w:r>
    <w:r w:rsidR="00856164" w:rsidRPr="00856164">
      <w:rPr>
        <w:rFonts w:ascii="Cambria" w:hAnsi="Cambria" w:cs="Times New Roman"/>
        <w:noProof/>
      </w:rPr>
      <w:t>1</w:t>
    </w:r>
    <w:r w:rsidR="005C3749">
      <w:rPr>
        <w:rFonts w:ascii="Cambria" w:hAnsi="Cambria" w:cs="Times New Roman"/>
      </w:rPr>
      <w:fldChar w:fldCharType="end"/>
    </w:r>
  </w:p>
  <w:p w:rsidR="00AD039E" w:rsidRDefault="00AD0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39E" w:rsidRDefault="00AD039E">
      <w:r>
        <w:separator/>
      </w:r>
    </w:p>
  </w:footnote>
  <w:footnote w:type="continuationSeparator" w:id="0">
    <w:p w:rsidR="00AD039E" w:rsidRDefault="00AD0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9E" w:rsidRDefault="00AD039E">
    <w:pPr>
      <w:pStyle w:val="Cabealho"/>
    </w:pPr>
  </w:p>
  <w:p w:rsidR="00AD039E" w:rsidRDefault="00AD0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9E" w:rsidRDefault="00AD039E">
    <w:pPr>
      <w:pStyle w:val="Cabealho"/>
    </w:pPr>
  </w:p>
  <w:p w:rsidR="00AD039E" w:rsidRDefault="00AD0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9E" w:rsidRDefault="00AD03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FC4"/>
    <w:multiLevelType w:val="hybridMultilevel"/>
    <w:tmpl w:val="198C4FA0"/>
    <w:lvl w:ilvl="0" w:tplc="DAEE5C94">
      <w:start w:val="1"/>
      <w:numFmt w:val="decimal"/>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1">
    <w:nsid w:val="229452B1"/>
    <w:multiLevelType w:val="multilevel"/>
    <w:tmpl w:val="A478343A"/>
    <w:lvl w:ilvl="0">
      <w:start w:val="1"/>
      <w:numFmt w:val="decimal"/>
      <w:lvlText w:val="%1."/>
      <w:lvlJc w:val="left"/>
      <w:pPr>
        <w:tabs>
          <w:tab w:val="num" w:pos="690"/>
        </w:tabs>
        <w:ind w:left="690" w:hanging="360"/>
      </w:pPr>
      <w:rPr>
        <w:rFonts w:hint="default"/>
        <w:b/>
      </w:rPr>
    </w:lvl>
    <w:lvl w:ilvl="1">
      <w:start w:val="1"/>
      <w:numFmt w:val="decimal"/>
      <w:suff w:val="space"/>
      <w:lvlText w:val="%1.%2."/>
      <w:lvlJc w:val="left"/>
      <w:pPr>
        <w:ind w:left="0" w:firstLine="0"/>
      </w:pPr>
      <w:rPr>
        <w:rFonts w:hint="default"/>
        <w:b w:val="0"/>
        <w:sz w:val="20"/>
        <w:szCs w:val="20"/>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7C0D59"/>
    <w:multiLevelType w:val="hybridMultilevel"/>
    <w:tmpl w:val="80E689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1174E9C"/>
    <w:multiLevelType w:val="hybridMultilevel"/>
    <w:tmpl w:val="E24059AA"/>
    <w:lvl w:ilvl="0" w:tplc="04160001">
      <w:start w:val="1"/>
      <w:numFmt w:val="bullet"/>
      <w:lvlText w:val=""/>
      <w:lvlJc w:val="left"/>
      <w:pPr>
        <w:ind w:left="684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50E4671"/>
    <w:multiLevelType w:val="hybridMultilevel"/>
    <w:tmpl w:val="5D16728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6AB27E81"/>
    <w:multiLevelType w:val="hybridMultilevel"/>
    <w:tmpl w:val="C45804A4"/>
    <w:lvl w:ilvl="0" w:tplc="8662DE7C">
      <w:start w:val="1"/>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BCF08A1"/>
    <w:multiLevelType w:val="hybridMultilevel"/>
    <w:tmpl w:val="7DDE428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F1FC2"/>
    <w:rsid w:val="00036B46"/>
    <w:rsid w:val="00044330"/>
    <w:rsid w:val="000A2F10"/>
    <w:rsid w:val="000B4ACD"/>
    <w:rsid w:val="00176E13"/>
    <w:rsid w:val="001B5C37"/>
    <w:rsid w:val="00206BB1"/>
    <w:rsid w:val="0022296D"/>
    <w:rsid w:val="0023582E"/>
    <w:rsid w:val="00253B9E"/>
    <w:rsid w:val="0038674A"/>
    <w:rsid w:val="003C5FA2"/>
    <w:rsid w:val="003F1FC2"/>
    <w:rsid w:val="004237D7"/>
    <w:rsid w:val="00461992"/>
    <w:rsid w:val="004B44F9"/>
    <w:rsid w:val="004D69EB"/>
    <w:rsid w:val="005B465B"/>
    <w:rsid w:val="005C3749"/>
    <w:rsid w:val="005D1E46"/>
    <w:rsid w:val="00665354"/>
    <w:rsid w:val="006B2F7C"/>
    <w:rsid w:val="006E444D"/>
    <w:rsid w:val="007838E1"/>
    <w:rsid w:val="00793EF5"/>
    <w:rsid w:val="007D2264"/>
    <w:rsid w:val="007F2215"/>
    <w:rsid w:val="00856164"/>
    <w:rsid w:val="008B7363"/>
    <w:rsid w:val="008D41EB"/>
    <w:rsid w:val="009123C0"/>
    <w:rsid w:val="00961B25"/>
    <w:rsid w:val="009A4892"/>
    <w:rsid w:val="009B42A9"/>
    <w:rsid w:val="009B52C4"/>
    <w:rsid w:val="009F2EDF"/>
    <w:rsid w:val="00A0368F"/>
    <w:rsid w:val="00A37E2A"/>
    <w:rsid w:val="00A51CF1"/>
    <w:rsid w:val="00A6670B"/>
    <w:rsid w:val="00AC4222"/>
    <w:rsid w:val="00AD039E"/>
    <w:rsid w:val="00AF2B80"/>
    <w:rsid w:val="00BD7B12"/>
    <w:rsid w:val="00C1601E"/>
    <w:rsid w:val="00C50394"/>
    <w:rsid w:val="00CD2A86"/>
    <w:rsid w:val="00D1129F"/>
    <w:rsid w:val="00D525AA"/>
    <w:rsid w:val="00D5418B"/>
    <w:rsid w:val="00D81132"/>
    <w:rsid w:val="00D811DC"/>
    <w:rsid w:val="00DB3019"/>
    <w:rsid w:val="00DB461C"/>
    <w:rsid w:val="00DD1CD8"/>
    <w:rsid w:val="00DE5437"/>
    <w:rsid w:val="00E033A4"/>
    <w:rsid w:val="00E06F3C"/>
    <w:rsid w:val="00E315C1"/>
    <w:rsid w:val="00E859D9"/>
    <w:rsid w:val="00F010AD"/>
    <w:rsid w:val="00F05F9C"/>
    <w:rsid w:val="00F3311F"/>
    <w:rsid w:val="00FB0D81"/>
    <w:rsid w:val="00FC6659"/>
    <w:rsid w:val="00FE33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C2"/>
    <w:pPr>
      <w:spacing w:after="0" w:line="240" w:lineRule="auto"/>
      <w:jc w:val="both"/>
    </w:pPr>
    <w:rPr>
      <w:rFonts w:ascii="Arial" w:eastAsia="Times New Roman" w:hAnsi="Arial" w:cs="Arial"/>
      <w:sz w:val="24"/>
      <w:szCs w:val="24"/>
      <w:lang w:eastAsia="pt-BR"/>
    </w:rPr>
  </w:style>
  <w:style w:type="paragraph" w:styleId="Ttulo1">
    <w:name w:val="heading 1"/>
    <w:basedOn w:val="Normal"/>
    <w:next w:val="Normal"/>
    <w:link w:val="Ttulo1Char"/>
    <w:uiPriority w:val="99"/>
    <w:qFormat/>
    <w:rsid w:val="003F1FC2"/>
    <w:pPr>
      <w:keepNext/>
      <w:outlineLvl w:val="0"/>
    </w:pPr>
    <w:rPr>
      <w:b/>
      <w:bCs/>
      <w:sz w:val="20"/>
      <w:szCs w:val="20"/>
    </w:rPr>
  </w:style>
  <w:style w:type="paragraph" w:styleId="Ttulo4">
    <w:name w:val="heading 4"/>
    <w:basedOn w:val="Normal"/>
    <w:next w:val="Normal"/>
    <w:link w:val="Ttulo4Char"/>
    <w:uiPriority w:val="99"/>
    <w:qFormat/>
    <w:rsid w:val="003F1FC2"/>
    <w:pPr>
      <w:keepNext/>
      <w:spacing w:before="240" w:after="60"/>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3F1FC2"/>
    <w:pPr>
      <w:spacing w:before="240" w:after="60"/>
      <w:outlineLvl w:val="4"/>
    </w:pPr>
    <w:rPr>
      <w:rFonts w:ascii="Calibri" w:hAnsi="Calibri" w:cs="Times New Roman"/>
      <w:b/>
      <w:bCs/>
      <w:i/>
      <w:iCs/>
      <w:sz w:val="26"/>
      <w:szCs w:val="26"/>
    </w:rPr>
  </w:style>
  <w:style w:type="paragraph" w:styleId="Ttulo7">
    <w:name w:val="heading 7"/>
    <w:basedOn w:val="Normal"/>
    <w:next w:val="Normal"/>
    <w:link w:val="Ttulo7Char"/>
    <w:uiPriority w:val="99"/>
    <w:qFormat/>
    <w:rsid w:val="003F1FC2"/>
    <w:pPr>
      <w:keepNext/>
      <w:jc w:val="left"/>
      <w:outlineLvl w:val="6"/>
    </w:pPr>
    <w:rPr>
      <w:b/>
      <w:bCs/>
      <w:sz w:val="22"/>
      <w:szCs w:val="22"/>
    </w:rPr>
  </w:style>
  <w:style w:type="paragraph" w:styleId="Ttulo8">
    <w:name w:val="heading 8"/>
    <w:basedOn w:val="Normal"/>
    <w:next w:val="Normal"/>
    <w:link w:val="Ttulo8Char"/>
    <w:uiPriority w:val="99"/>
    <w:qFormat/>
    <w:rsid w:val="003F1FC2"/>
    <w:pPr>
      <w:spacing w:before="240" w:after="60"/>
      <w:outlineLvl w:val="7"/>
    </w:pPr>
    <w:rPr>
      <w:rFonts w:ascii="Times New Roman" w:hAnsi="Times New Roman" w:cs="Times New Roman"/>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F1FC2"/>
    <w:rPr>
      <w:rFonts w:ascii="Arial" w:eastAsia="Times New Roman" w:hAnsi="Arial" w:cs="Arial"/>
      <w:b/>
      <w:bCs/>
      <w:sz w:val="20"/>
      <w:szCs w:val="20"/>
      <w:lang w:eastAsia="pt-BR"/>
    </w:rPr>
  </w:style>
  <w:style w:type="character" w:customStyle="1" w:styleId="Ttulo4Char">
    <w:name w:val="Título 4 Char"/>
    <w:basedOn w:val="Fontepargpadro"/>
    <w:link w:val="Ttulo4"/>
    <w:uiPriority w:val="99"/>
    <w:rsid w:val="003F1FC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F1FC2"/>
    <w:rPr>
      <w:rFonts w:ascii="Calibri" w:eastAsia="Times New Roman" w:hAnsi="Calibri" w:cs="Times New Roman"/>
      <w:b/>
      <w:bCs/>
      <w:i/>
      <w:iCs/>
      <w:sz w:val="26"/>
      <w:szCs w:val="26"/>
      <w:lang w:eastAsia="pt-BR"/>
    </w:rPr>
  </w:style>
  <w:style w:type="character" w:customStyle="1" w:styleId="Ttulo7Char">
    <w:name w:val="Título 7 Char"/>
    <w:basedOn w:val="Fontepargpadro"/>
    <w:link w:val="Ttulo7"/>
    <w:uiPriority w:val="99"/>
    <w:rsid w:val="003F1FC2"/>
    <w:rPr>
      <w:rFonts w:ascii="Arial" w:eastAsia="Times New Roman" w:hAnsi="Arial" w:cs="Arial"/>
      <w:b/>
      <w:bCs/>
      <w:lang w:eastAsia="pt-BR"/>
    </w:rPr>
  </w:style>
  <w:style w:type="character" w:customStyle="1" w:styleId="Ttulo8Char">
    <w:name w:val="Título 8 Char"/>
    <w:basedOn w:val="Fontepargpadro"/>
    <w:link w:val="Ttulo8"/>
    <w:uiPriority w:val="99"/>
    <w:rsid w:val="003F1FC2"/>
    <w:rPr>
      <w:rFonts w:ascii="Times New Roman" w:eastAsia="Times New Roman" w:hAnsi="Times New Roman" w:cs="Times New Roman"/>
      <w:i/>
      <w:iCs/>
      <w:sz w:val="24"/>
      <w:szCs w:val="24"/>
      <w:lang w:eastAsia="pt-BR"/>
    </w:rPr>
  </w:style>
  <w:style w:type="character" w:styleId="Hyperlink">
    <w:name w:val="Hyperlink"/>
    <w:uiPriority w:val="99"/>
    <w:rsid w:val="003F1FC2"/>
    <w:rPr>
      <w:color w:val="0000FF"/>
      <w:u w:val="single"/>
    </w:rPr>
  </w:style>
  <w:style w:type="paragraph" w:styleId="NormalWeb">
    <w:name w:val="Normal (Web)"/>
    <w:basedOn w:val="Normal"/>
    <w:uiPriority w:val="99"/>
    <w:rsid w:val="003F1FC2"/>
    <w:pPr>
      <w:spacing w:before="100" w:beforeAutospacing="1" w:after="100" w:afterAutospacing="1"/>
      <w:jc w:val="left"/>
    </w:pPr>
    <w:rPr>
      <w:rFonts w:ascii="Arial Unicode MS" w:eastAsia="Arial Unicode MS" w:hAnsi="Arial Unicode MS" w:cs="Arial Unicode MS"/>
    </w:rPr>
  </w:style>
  <w:style w:type="paragraph" w:styleId="Cabealho">
    <w:name w:val="header"/>
    <w:basedOn w:val="Normal"/>
    <w:link w:val="CabealhoChar"/>
    <w:uiPriority w:val="99"/>
    <w:rsid w:val="003F1FC2"/>
    <w:pPr>
      <w:tabs>
        <w:tab w:val="center" w:pos="4252"/>
        <w:tab w:val="right" w:pos="8504"/>
      </w:tabs>
    </w:pPr>
  </w:style>
  <w:style w:type="character" w:customStyle="1" w:styleId="CabealhoChar">
    <w:name w:val="Cabeçalho Char"/>
    <w:basedOn w:val="Fontepargpadro"/>
    <w:link w:val="Cabealho"/>
    <w:uiPriority w:val="99"/>
    <w:rsid w:val="003F1FC2"/>
    <w:rPr>
      <w:rFonts w:ascii="Arial" w:eastAsia="Times New Roman" w:hAnsi="Arial" w:cs="Arial"/>
      <w:sz w:val="24"/>
      <w:szCs w:val="24"/>
      <w:lang w:eastAsia="pt-BR"/>
    </w:rPr>
  </w:style>
  <w:style w:type="paragraph" w:styleId="Rodap">
    <w:name w:val="footer"/>
    <w:basedOn w:val="Normal"/>
    <w:link w:val="RodapChar"/>
    <w:uiPriority w:val="99"/>
    <w:rsid w:val="003F1FC2"/>
    <w:pPr>
      <w:tabs>
        <w:tab w:val="center" w:pos="4252"/>
        <w:tab w:val="right" w:pos="8504"/>
      </w:tabs>
    </w:pPr>
  </w:style>
  <w:style w:type="character" w:customStyle="1" w:styleId="RodapChar">
    <w:name w:val="Rodapé Char"/>
    <w:basedOn w:val="Fontepargpadro"/>
    <w:link w:val="Rodap"/>
    <w:uiPriority w:val="99"/>
    <w:rsid w:val="003F1FC2"/>
    <w:rPr>
      <w:rFonts w:ascii="Arial" w:eastAsia="Times New Roman" w:hAnsi="Arial" w:cs="Arial"/>
      <w:sz w:val="24"/>
      <w:szCs w:val="24"/>
      <w:lang w:eastAsia="pt-BR"/>
    </w:rPr>
  </w:style>
  <w:style w:type="paragraph" w:styleId="Corpodetexto">
    <w:name w:val="Body Text"/>
    <w:basedOn w:val="Normal"/>
    <w:link w:val="CorpodetextoChar"/>
    <w:rsid w:val="003F1FC2"/>
    <w:rPr>
      <w:sz w:val="22"/>
      <w:szCs w:val="22"/>
    </w:rPr>
  </w:style>
  <w:style w:type="character" w:customStyle="1" w:styleId="CorpodetextoChar">
    <w:name w:val="Corpo de texto Char"/>
    <w:basedOn w:val="Fontepargpadro"/>
    <w:link w:val="Corpodetexto"/>
    <w:rsid w:val="003F1FC2"/>
    <w:rPr>
      <w:rFonts w:ascii="Arial" w:eastAsia="Times New Roman" w:hAnsi="Arial" w:cs="Arial"/>
      <w:lang w:eastAsia="pt-BR"/>
    </w:rPr>
  </w:style>
  <w:style w:type="paragraph" w:styleId="Corpodetexto2">
    <w:name w:val="Body Text 2"/>
    <w:basedOn w:val="Normal"/>
    <w:link w:val="Corpodetexto2Char"/>
    <w:uiPriority w:val="99"/>
    <w:semiHidden/>
    <w:rsid w:val="003F1FC2"/>
    <w:pPr>
      <w:spacing w:line="240" w:lineRule="atLeast"/>
    </w:pPr>
    <w:rPr>
      <w:sz w:val="20"/>
      <w:szCs w:val="20"/>
    </w:rPr>
  </w:style>
  <w:style w:type="character" w:customStyle="1" w:styleId="Corpodetexto2Char">
    <w:name w:val="Corpo de texto 2 Char"/>
    <w:basedOn w:val="Fontepargpadro"/>
    <w:link w:val="Corpodetexto2"/>
    <w:uiPriority w:val="99"/>
    <w:semiHidden/>
    <w:rsid w:val="003F1FC2"/>
    <w:rPr>
      <w:rFonts w:ascii="Arial" w:eastAsia="Times New Roman" w:hAnsi="Arial" w:cs="Arial"/>
      <w:sz w:val="20"/>
      <w:szCs w:val="20"/>
      <w:lang w:eastAsia="pt-BR"/>
    </w:rPr>
  </w:style>
  <w:style w:type="character" w:customStyle="1" w:styleId="TextodebaloChar">
    <w:name w:val="Texto de balão Char"/>
    <w:link w:val="Textodebalo"/>
    <w:uiPriority w:val="99"/>
    <w:semiHidden/>
    <w:rsid w:val="003F1FC2"/>
    <w:rPr>
      <w:rFonts w:ascii="Tahoma" w:hAnsi="Tahoma" w:cs="Tahoma"/>
      <w:sz w:val="16"/>
      <w:szCs w:val="16"/>
      <w:lang w:eastAsia="pt-BR"/>
    </w:rPr>
  </w:style>
  <w:style w:type="paragraph" w:styleId="Textodebalo">
    <w:name w:val="Balloon Text"/>
    <w:basedOn w:val="Normal"/>
    <w:link w:val="TextodebaloChar"/>
    <w:uiPriority w:val="99"/>
    <w:semiHidden/>
    <w:rsid w:val="003F1FC2"/>
    <w:rPr>
      <w:rFonts w:ascii="Tahoma" w:eastAsiaTheme="minorHAnsi" w:hAnsi="Tahoma" w:cs="Tahoma"/>
      <w:sz w:val="16"/>
      <w:szCs w:val="16"/>
    </w:rPr>
  </w:style>
  <w:style w:type="character" w:customStyle="1" w:styleId="TextodebaloChar1">
    <w:name w:val="Texto de balão Char1"/>
    <w:basedOn w:val="Fontepargpadro"/>
    <w:uiPriority w:val="99"/>
    <w:semiHidden/>
    <w:rsid w:val="003F1FC2"/>
    <w:rPr>
      <w:rFonts w:ascii="Tahoma" w:eastAsia="Times New Roman" w:hAnsi="Tahoma" w:cs="Tahoma"/>
      <w:sz w:val="16"/>
      <w:szCs w:val="16"/>
      <w:lang w:eastAsia="pt-BR"/>
    </w:rPr>
  </w:style>
  <w:style w:type="paragraph" w:customStyle="1" w:styleId="Corpodetexto22">
    <w:name w:val="Corpo de texto 22"/>
    <w:basedOn w:val="Normal"/>
    <w:uiPriority w:val="99"/>
    <w:rsid w:val="003F1FC2"/>
    <w:pPr>
      <w:suppressAutoHyphens/>
      <w:spacing w:line="240" w:lineRule="atLeast"/>
    </w:pPr>
    <w:rPr>
      <w:sz w:val="20"/>
      <w:szCs w:val="20"/>
      <w:lang w:eastAsia="ar-SA"/>
    </w:rPr>
  </w:style>
  <w:style w:type="paragraph" w:customStyle="1" w:styleId="Default">
    <w:name w:val="Default"/>
    <w:rsid w:val="003F1FC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default0">
    <w:name w:val="default"/>
    <w:basedOn w:val="Normal"/>
    <w:uiPriority w:val="99"/>
    <w:rsid w:val="003F1FC2"/>
    <w:pPr>
      <w:spacing w:before="100" w:beforeAutospacing="1" w:after="100" w:afterAutospacing="1"/>
      <w:jc w:val="left"/>
    </w:pPr>
    <w:rPr>
      <w:rFonts w:ascii="Times New Roman" w:hAnsi="Times New Roman" w:cs="Times New Roman"/>
    </w:rPr>
  </w:style>
  <w:style w:type="character" w:customStyle="1" w:styleId="TextosemFormataoChar">
    <w:name w:val="Texto sem Formatação Char"/>
    <w:link w:val="TextosemFormatao"/>
    <w:semiHidden/>
    <w:rsid w:val="003F1FC2"/>
    <w:rPr>
      <w:rFonts w:ascii="Consolas" w:hAnsi="Consolas" w:cs="Consolas"/>
      <w:sz w:val="21"/>
      <w:szCs w:val="21"/>
      <w:lang w:eastAsia="pt-BR"/>
    </w:rPr>
  </w:style>
  <w:style w:type="paragraph" w:styleId="TextosemFormatao">
    <w:name w:val="Plain Text"/>
    <w:basedOn w:val="Normal"/>
    <w:link w:val="TextosemFormataoChar"/>
    <w:semiHidden/>
    <w:rsid w:val="003F1FC2"/>
    <w:rPr>
      <w:rFonts w:ascii="Consolas" w:eastAsiaTheme="minorHAnsi" w:hAnsi="Consolas" w:cs="Consolas"/>
      <w:sz w:val="21"/>
      <w:szCs w:val="21"/>
    </w:rPr>
  </w:style>
  <w:style w:type="character" w:customStyle="1" w:styleId="TextosemFormataoChar1">
    <w:name w:val="Texto sem Formatação Char1"/>
    <w:basedOn w:val="Fontepargpadro"/>
    <w:uiPriority w:val="99"/>
    <w:semiHidden/>
    <w:rsid w:val="003F1FC2"/>
    <w:rPr>
      <w:rFonts w:ascii="Consolas" w:eastAsia="Times New Roman" w:hAnsi="Consolas" w:cs="Consolas"/>
      <w:sz w:val="21"/>
      <w:szCs w:val="21"/>
      <w:lang w:eastAsia="pt-BR"/>
    </w:rPr>
  </w:style>
  <w:style w:type="character" w:styleId="nfase">
    <w:name w:val="Emphasis"/>
    <w:uiPriority w:val="20"/>
    <w:qFormat/>
    <w:rsid w:val="003F1FC2"/>
    <w:rPr>
      <w:i/>
      <w:iCs/>
    </w:rPr>
  </w:style>
  <w:style w:type="paragraph" w:styleId="PargrafodaLista">
    <w:name w:val="List Paragraph"/>
    <w:basedOn w:val="Normal"/>
    <w:uiPriority w:val="34"/>
    <w:qFormat/>
    <w:rsid w:val="003F1FC2"/>
    <w:pPr>
      <w:ind w:left="720"/>
      <w:contextualSpacing/>
    </w:pPr>
  </w:style>
  <w:style w:type="character" w:customStyle="1" w:styleId="RecuodecorpodetextoChar">
    <w:name w:val="Recuo de corpo de texto Char"/>
    <w:link w:val="Recuodecorpodetexto"/>
    <w:uiPriority w:val="99"/>
    <w:semiHidden/>
    <w:rsid w:val="003F1FC2"/>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rsid w:val="003F1FC2"/>
    <w:pPr>
      <w:spacing w:after="120"/>
      <w:ind w:left="283"/>
    </w:pPr>
  </w:style>
  <w:style w:type="character" w:customStyle="1" w:styleId="RecuodecorpodetextoChar1">
    <w:name w:val="Recuo de corpo de texto Char1"/>
    <w:basedOn w:val="Fontepargpadro"/>
    <w:uiPriority w:val="99"/>
    <w:semiHidden/>
    <w:rsid w:val="003F1FC2"/>
    <w:rPr>
      <w:rFonts w:ascii="Arial" w:eastAsia="Times New Roman" w:hAnsi="Arial" w:cs="Arial"/>
      <w:sz w:val="24"/>
      <w:szCs w:val="24"/>
      <w:lang w:eastAsia="pt-BR"/>
    </w:rPr>
  </w:style>
  <w:style w:type="paragraph" w:customStyle="1" w:styleId="justificadoportal">
    <w:name w:val="justificadoportal"/>
    <w:basedOn w:val="Normal"/>
    <w:uiPriority w:val="99"/>
    <w:rsid w:val="003F1FC2"/>
    <w:pPr>
      <w:suppressAutoHyphens/>
      <w:spacing w:before="100" w:after="100"/>
      <w:ind w:left="122" w:right="122"/>
    </w:pPr>
    <w:rPr>
      <w:sz w:val="18"/>
      <w:szCs w:val="18"/>
      <w:lang w:eastAsia="ar-SA"/>
    </w:rPr>
  </w:style>
  <w:style w:type="paragraph" w:customStyle="1" w:styleId="western">
    <w:name w:val="western"/>
    <w:basedOn w:val="Normal"/>
    <w:uiPriority w:val="99"/>
    <w:rsid w:val="003F1FC2"/>
    <w:pPr>
      <w:suppressAutoHyphens/>
      <w:spacing w:before="280" w:after="119"/>
      <w:jc w:val="left"/>
    </w:pPr>
    <w:rPr>
      <w:rFonts w:ascii="Arial Unicode MS" w:eastAsia="Arial Unicode MS" w:hAnsi="Arial Unicode MS" w:cs="Arial Unicode MS"/>
      <w:lang w:eastAsia="ar-SA"/>
    </w:rPr>
  </w:style>
  <w:style w:type="paragraph" w:styleId="Ttulo">
    <w:name w:val="Title"/>
    <w:basedOn w:val="Normal"/>
    <w:link w:val="TtuloChar"/>
    <w:uiPriority w:val="99"/>
    <w:qFormat/>
    <w:rsid w:val="003F1FC2"/>
    <w:pPr>
      <w:jc w:val="center"/>
    </w:pPr>
    <w:rPr>
      <w:rFonts w:ascii="Times New Roman" w:hAnsi="Times New Roman" w:cs="Times New Roman"/>
      <w:b/>
      <w:bCs/>
    </w:rPr>
  </w:style>
  <w:style w:type="character" w:customStyle="1" w:styleId="TtuloChar">
    <w:name w:val="Título Char"/>
    <w:basedOn w:val="Fontepargpadro"/>
    <w:link w:val="Ttulo"/>
    <w:uiPriority w:val="99"/>
    <w:rsid w:val="003F1FC2"/>
    <w:rPr>
      <w:rFonts w:ascii="Times New Roman" w:eastAsia="Times New Roman" w:hAnsi="Times New Roman" w:cs="Times New Roman"/>
      <w:b/>
      <w:bCs/>
      <w:sz w:val="24"/>
      <w:szCs w:val="24"/>
      <w:lang w:eastAsia="pt-BR"/>
    </w:rPr>
  </w:style>
  <w:style w:type="paragraph" w:customStyle="1" w:styleId="NormalWeb2">
    <w:name w:val="Normal (Web)2"/>
    <w:basedOn w:val="Normal"/>
    <w:uiPriority w:val="99"/>
    <w:rsid w:val="003F1FC2"/>
    <w:rPr>
      <w:rFonts w:ascii="Times New Roman" w:hAnsi="Times New Roman" w:cs="Times New Roman"/>
    </w:rPr>
  </w:style>
  <w:style w:type="character" w:customStyle="1" w:styleId="apple-style-span">
    <w:name w:val="apple-style-span"/>
    <w:basedOn w:val="Fontepargpadro"/>
    <w:rsid w:val="003F1FC2"/>
  </w:style>
  <w:style w:type="character" w:customStyle="1" w:styleId="apple-converted-space">
    <w:name w:val="apple-converted-space"/>
    <w:basedOn w:val="Fontepargpadro"/>
    <w:rsid w:val="003F1FC2"/>
  </w:style>
  <w:style w:type="paragraph" w:styleId="SemEspaamento">
    <w:name w:val="No Spacing"/>
    <w:uiPriority w:val="1"/>
    <w:qFormat/>
    <w:rsid w:val="003F1FC2"/>
    <w:pPr>
      <w:spacing w:after="0" w:line="240" w:lineRule="auto"/>
      <w:jc w:val="both"/>
    </w:pPr>
    <w:rPr>
      <w:rFonts w:ascii="Arial" w:eastAsia="Times New Roman" w:hAnsi="Arial" w:cs="Arial"/>
      <w:sz w:val="24"/>
      <w:szCs w:val="24"/>
      <w:lang w:eastAsia="pt-BR"/>
    </w:rPr>
  </w:style>
  <w:style w:type="character" w:customStyle="1" w:styleId="TextodecomentrioChar">
    <w:name w:val="Texto de comentário Char"/>
    <w:link w:val="Textodecomentrio"/>
    <w:uiPriority w:val="99"/>
    <w:semiHidden/>
    <w:rsid w:val="003F1FC2"/>
    <w:rPr>
      <w:rFonts w:ascii="Arial" w:eastAsia="Times New Roman" w:hAnsi="Arial" w:cs="Arial"/>
      <w:sz w:val="20"/>
      <w:szCs w:val="20"/>
      <w:lang w:eastAsia="pt-BR"/>
    </w:rPr>
  </w:style>
  <w:style w:type="paragraph" w:styleId="Textodecomentrio">
    <w:name w:val="annotation text"/>
    <w:basedOn w:val="Normal"/>
    <w:link w:val="TextodecomentrioChar"/>
    <w:uiPriority w:val="99"/>
    <w:semiHidden/>
    <w:unhideWhenUsed/>
    <w:rsid w:val="003F1FC2"/>
    <w:rPr>
      <w:sz w:val="20"/>
      <w:szCs w:val="20"/>
    </w:rPr>
  </w:style>
  <w:style w:type="character" w:customStyle="1" w:styleId="TextodecomentrioChar1">
    <w:name w:val="Texto de comentário Char1"/>
    <w:basedOn w:val="Fontepargpadro"/>
    <w:uiPriority w:val="99"/>
    <w:semiHidden/>
    <w:rsid w:val="003F1FC2"/>
    <w:rPr>
      <w:rFonts w:ascii="Arial" w:eastAsia="Times New Roman" w:hAnsi="Arial" w:cs="Arial"/>
      <w:sz w:val="20"/>
      <w:szCs w:val="20"/>
      <w:lang w:eastAsia="pt-BR"/>
    </w:rPr>
  </w:style>
  <w:style w:type="character" w:customStyle="1" w:styleId="AssuntodocomentrioChar">
    <w:name w:val="Assunto do comentário Char"/>
    <w:link w:val="Assuntodocomentrio"/>
    <w:uiPriority w:val="99"/>
    <w:semiHidden/>
    <w:rsid w:val="003F1FC2"/>
    <w:rPr>
      <w:rFonts w:ascii="Arial" w:eastAsia="Times New Roman" w:hAnsi="Arial" w:cs="Arial"/>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F1FC2"/>
    <w:rPr>
      <w:b/>
      <w:bCs/>
    </w:rPr>
  </w:style>
  <w:style w:type="character" w:customStyle="1" w:styleId="AssuntodocomentrioChar1">
    <w:name w:val="Assunto do comentário Char1"/>
    <w:basedOn w:val="TextodecomentrioChar1"/>
    <w:uiPriority w:val="99"/>
    <w:semiHidden/>
    <w:rsid w:val="003F1FC2"/>
    <w:rPr>
      <w:rFonts w:ascii="Arial" w:eastAsia="Times New Roman" w:hAnsi="Arial" w:cs="Arial"/>
      <w:b/>
      <w:bCs/>
      <w:sz w:val="20"/>
      <w:szCs w:val="20"/>
      <w:lang w:eastAsia="pt-BR"/>
    </w:rPr>
  </w:style>
  <w:style w:type="character" w:customStyle="1" w:styleId="txtarial8ptgray1">
    <w:name w:val="txt_arial_8pt_gray1"/>
    <w:rsid w:val="003F1FC2"/>
    <w:rPr>
      <w:rFonts w:ascii="Verdana" w:hAnsi="Verdana" w:hint="default"/>
      <w:color w:val="666666"/>
      <w:sz w:val="16"/>
      <w:szCs w:val="16"/>
    </w:rPr>
  </w:style>
  <w:style w:type="character" w:styleId="Nmerodepgina">
    <w:name w:val="page number"/>
    <w:basedOn w:val="Fontepargpadro"/>
    <w:rsid w:val="003F1FC2"/>
  </w:style>
  <w:style w:type="character" w:customStyle="1" w:styleId="MapadoDocumentoChar">
    <w:name w:val="Mapa do Documento Char"/>
    <w:basedOn w:val="Fontepargpadro"/>
    <w:link w:val="MapadoDocumento"/>
    <w:semiHidden/>
    <w:rsid w:val="003F1FC2"/>
    <w:rPr>
      <w:rFonts w:ascii="Tahoma" w:eastAsia="Times New Roman" w:hAnsi="Tahoma" w:cs="Tahoma"/>
      <w:sz w:val="20"/>
      <w:szCs w:val="20"/>
      <w:shd w:val="clear" w:color="auto" w:fill="000080"/>
      <w:lang w:eastAsia="pt-BR"/>
    </w:rPr>
  </w:style>
  <w:style w:type="paragraph" w:styleId="MapadoDocumento">
    <w:name w:val="Document Map"/>
    <w:basedOn w:val="Normal"/>
    <w:link w:val="MapadoDocumentoChar"/>
    <w:semiHidden/>
    <w:rsid w:val="003F1FC2"/>
    <w:pPr>
      <w:shd w:val="clear" w:color="auto" w:fill="000080"/>
    </w:pPr>
    <w:rPr>
      <w:rFonts w:ascii="Tahoma" w:hAnsi="Tahoma" w:cs="Tahoma"/>
      <w:sz w:val="20"/>
      <w:szCs w:val="20"/>
    </w:rPr>
  </w:style>
  <w:style w:type="character" w:customStyle="1" w:styleId="MapadoDocumentoChar1">
    <w:name w:val="Mapa do Documento Char1"/>
    <w:basedOn w:val="Fontepargpadro"/>
    <w:uiPriority w:val="99"/>
    <w:semiHidden/>
    <w:rsid w:val="003F1FC2"/>
    <w:rPr>
      <w:rFonts w:ascii="Tahoma" w:eastAsia="Times New Roman" w:hAnsi="Tahoma" w:cs="Tahoma"/>
      <w:sz w:val="16"/>
      <w:szCs w:val="16"/>
      <w:lang w:eastAsia="pt-BR"/>
    </w:rPr>
  </w:style>
  <w:style w:type="paragraph" w:customStyle="1" w:styleId="Corpodetexto31">
    <w:name w:val="Corpo de texto 31"/>
    <w:basedOn w:val="Normal"/>
    <w:rsid w:val="003F1FC2"/>
    <w:pPr>
      <w:suppressAutoHyphens/>
    </w:pPr>
    <w:rPr>
      <w:sz w:val="21"/>
      <w:lang w:eastAsia="ar-SA"/>
    </w:rPr>
  </w:style>
  <w:style w:type="paragraph" w:customStyle="1" w:styleId="normal00200028web0029">
    <w:name w:val="normal_0020_0028web_0029"/>
    <w:basedOn w:val="Normal"/>
    <w:rsid w:val="003F1FC2"/>
    <w:pPr>
      <w:spacing w:before="100" w:beforeAutospacing="1" w:after="100" w:afterAutospacing="1"/>
      <w:jc w:val="left"/>
    </w:pPr>
    <w:rPr>
      <w:rFonts w:ascii="Times New Roman" w:eastAsiaTheme="minorHAnsi" w:hAnsi="Times New Roman" w:cs="Times New Roman"/>
    </w:rPr>
  </w:style>
  <w:style w:type="paragraph" w:customStyle="1" w:styleId="Normal1">
    <w:name w:val="Normal1"/>
    <w:basedOn w:val="Normal"/>
    <w:rsid w:val="003F1FC2"/>
    <w:pPr>
      <w:spacing w:before="100" w:beforeAutospacing="1" w:after="100" w:afterAutospacing="1"/>
      <w:jc w:val="left"/>
    </w:pPr>
    <w:rPr>
      <w:rFonts w:ascii="Times New Roman" w:eastAsiaTheme="minorHAnsi" w:hAnsi="Times New Roman" w:cs="Times New Roman"/>
    </w:rPr>
  </w:style>
  <w:style w:type="character" w:customStyle="1" w:styleId="normal00200028web0029char">
    <w:name w:val="normal_0020_0028web_0029__char"/>
    <w:basedOn w:val="Fontepargpadro"/>
    <w:rsid w:val="003F1FC2"/>
  </w:style>
  <w:style w:type="character" w:customStyle="1" w:styleId="normalchar">
    <w:name w:val="normal__char"/>
    <w:basedOn w:val="Fontepargpadro"/>
    <w:rsid w:val="003F1FC2"/>
  </w:style>
  <w:style w:type="paragraph" w:customStyle="1" w:styleId="Recuodecorpodetexto21">
    <w:name w:val="Recuo de corpo de texto 21"/>
    <w:basedOn w:val="Normal"/>
    <w:rsid w:val="003F1FC2"/>
    <w:pPr>
      <w:suppressAutoHyphens/>
      <w:ind w:left="60"/>
    </w:pPr>
    <w:rPr>
      <w:rFonts w:ascii="Times New Roman" w:hAnsi="Times New Roman" w:cs="Calibri"/>
      <w:szCs w:val="20"/>
      <w:lang w:eastAsia="ar-SA"/>
    </w:rPr>
  </w:style>
  <w:style w:type="paragraph" w:customStyle="1" w:styleId="a">
    <w:name w:val="_"/>
    <w:basedOn w:val="Normal"/>
    <w:rsid w:val="003F1FC2"/>
    <w:pPr>
      <w:widowControl w:val="0"/>
      <w:ind w:left="907" w:hanging="597"/>
      <w:jc w:val="left"/>
    </w:pPr>
    <w:rPr>
      <w:rFonts w:ascii="Times New Roman" w:hAnsi="Times New Roman" w:cs="Calibri"/>
      <w:szCs w:val="20"/>
      <w:lang w:val="en-US" w:eastAsia="ar-SA"/>
    </w:rPr>
  </w:style>
  <w:style w:type="table" w:styleId="Tabelacomgrade">
    <w:name w:val="Table Grid"/>
    <w:basedOn w:val="Tabelanormal"/>
    <w:uiPriority w:val="99"/>
    <w:rsid w:val="00961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C2"/>
    <w:pPr>
      <w:spacing w:after="0" w:line="240" w:lineRule="auto"/>
      <w:jc w:val="both"/>
    </w:pPr>
    <w:rPr>
      <w:rFonts w:ascii="Arial" w:eastAsia="Times New Roman" w:hAnsi="Arial" w:cs="Arial"/>
      <w:sz w:val="24"/>
      <w:szCs w:val="24"/>
      <w:lang w:eastAsia="pt-BR"/>
    </w:rPr>
  </w:style>
  <w:style w:type="paragraph" w:styleId="Ttulo1">
    <w:name w:val="heading 1"/>
    <w:basedOn w:val="Normal"/>
    <w:next w:val="Normal"/>
    <w:link w:val="Ttulo1Char"/>
    <w:uiPriority w:val="99"/>
    <w:qFormat/>
    <w:rsid w:val="003F1FC2"/>
    <w:pPr>
      <w:keepNext/>
      <w:outlineLvl w:val="0"/>
    </w:pPr>
    <w:rPr>
      <w:b/>
      <w:bCs/>
      <w:sz w:val="20"/>
      <w:szCs w:val="20"/>
    </w:rPr>
  </w:style>
  <w:style w:type="paragraph" w:styleId="Ttulo4">
    <w:name w:val="heading 4"/>
    <w:basedOn w:val="Normal"/>
    <w:next w:val="Normal"/>
    <w:link w:val="Ttulo4Char"/>
    <w:uiPriority w:val="99"/>
    <w:qFormat/>
    <w:rsid w:val="003F1FC2"/>
    <w:pPr>
      <w:keepNext/>
      <w:spacing w:before="240" w:after="60"/>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3F1FC2"/>
    <w:pPr>
      <w:spacing w:before="240" w:after="60"/>
      <w:outlineLvl w:val="4"/>
    </w:pPr>
    <w:rPr>
      <w:rFonts w:ascii="Calibri" w:hAnsi="Calibri" w:cs="Times New Roman"/>
      <w:b/>
      <w:bCs/>
      <w:i/>
      <w:iCs/>
      <w:sz w:val="26"/>
      <w:szCs w:val="26"/>
    </w:rPr>
  </w:style>
  <w:style w:type="paragraph" w:styleId="Ttulo7">
    <w:name w:val="heading 7"/>
    <w:basedOn w:val="Normal"/>
    <w:next w:val="Normal"/>
    <w:link w:val="Ttulo7Char"/>
    <w:uiPriority w:val="99"/>
    <w:qFormat/>
    <w:rsid w:val="003F1FC2"/>
    <w:pPr>
      <w:keepNext/>
      <w:jc w:val="left"/>
      <w:outlineLvl w:val="6"/>
    </w:pPr>
    <w:rPr>
      <w:b/>
      <w:bCs/>
      <w:sz w:val="22"/>
      <w:szCs w:val="22"/>
    </w:rPr>
  </w:style>
  <w:style w:type="paragraph" w:styleId="Ttulo8">
    <w:name w:val="heading 8"/>
    <w:basedOn w:val="Normal"/>
    <w:next w:val="Normal"/>
    <w:link w:val="Ttulo8Char"/>
    <w:uiPriority w:val="99"/>
    <w:qFormat/>
    <w:rsid w:val="003F1FC2"/>
    <w:pPr>
      <w:spacing w:before="240" w:after="60"/>
      <w:outlineLvl w:val="7"/>
    </w:pPr>
    <w:rPr>
      <w:rFonts w:ascii="Times New Roman" w:hAnsi="Times New Roman" w:cs="Times New Roman"/>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F1FC2"/>
    <w:rPr>
      <w:rFonts w:ascii="Arial" w:eastAsia="Times New Roman" w:hAnsi="Arial" w:cs="Arial"/>
      <w:b/>
      <w:bCs/>
      <w:sz w:val="20"/>
      <w:szCs w:val="20"/>
      <w:lang w:eastAsia="pt-BR"/>
    </w:rPr>
  </w:style>
  <w:style w:type="character" w:customStyle="1" w:styleId="Ttulo4Char">
    <w:name w:val="Título 4 Char"/>
    <w:basedOn w:val="Fontepargpadro"/>
    <w:link w:val="Ttulo4"/>
    <w:uiPriority w:val="99"/>
    <w:rsid w:val="003F1FC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F1FC2"/>
    <w:rPr>
      <w:rFonts w:ascii="Calibri" w:eastAsia="Times New Roman" w:hAnsi="Calibri" w:cs="Times New Roman"/>
      <w:b/>
      <w:bCs/>
      <w:i/>
      <w:iCs/>
      <w:sz w:val="26"/>
      <w:szCs w:val="26"/>
      <w:lang w:eastAsia="pt-BR"/>
    </w:rPr>
  </w:style>
  <w:style w:type="character" w:customStyle="1" w:styleId="Ttulo7Char">
    <w:name w:val="Título 7 Char"/>
    <w:basedOn w:val="Fontepargpadro"/>
    <w:link w:val="Ttulo7"/>
    <w:uiPriority w:val="99"/>
    <w:rsid w:val="003F1FC2"/>
    <w:rPr>
      <w:rFonts w:ascii="Arial" w:eastAsia="Times New Roman" w:hAnsi="Arial" w:cs="Arial"/>
      <w:b/>
      <w:bCs/>
      <w:lang w:eastAsia="pt-BR"/>
    </w:rPr>
  </w:style>
  <w:style w:type="character" w:customStyle="1" w:styleId="Ttulo8Char">
    <w:name w:val="Título 8 Char"/>
    <w:basedOn w:val="Fontepargpadro"/>
    <w:link w:val="Ttulo8"/>
    <w:uiPriority w:val="99"/>
    <w:rsid w:val="003F1FC2"/>
    <w:rPr>
      <w:rFonts w:ascii="Times New Roman" w:eastAsia="Times New Roman" w:hAnsi="Times New Roman" w:cs="Times New Roman"/>
      <w:i/>
      <w:iCs/>
      <w:sz w:val="24"/>
      <w:szCs w:val="24"/>
      <w:lang w:eastAsia="pt-BR"/>
    </w:rPr>
  </w:style>
  <w:style w:type="character" w:styleId="Hyperlink">
    <w:name w:val="Hyperlink"/>
    <w:uiPriority w:val="99"/>
    <w:rsid w:val="003F1FC2"/>
    <w:rPr>
      <w:color w:val="0000FF"/>
      <w:u w:val="single"/>
    </w:rPr>
  </w:style>
  <w:style w:type="paragraph" w:styleId="NormalWeb">
    <w:name w:val="Normal (Web)"/>
    <w:basedOn w:val="Normal"/>
    <w:uiPriority w:val="99"/>
    <w:rsid w:val="003F1FC2"/>
    <w:pPr>
      <w:spacing w:before="100" w:beforeAutospacing="1" w:after="100" w:afterAutospacing="1"/>
      <w:jc w:val="left"/>
    </w:pPr>
    <w:rPr>
      <w:rFonts w:ascii="Arial Unicode MS" w:eastAsia="Arial Unicode MS" w:hAnsi="Arial Unicode MS" w:cs="Arial Unicode MS"/>
    </w:rPr>
  </w:style>
  <w:style w:type="paragraph" w:styleId="Cabealho">
    <w:name w:val="header"/>
    <w:basedOn w:val="Normal"/>
    <w:link w:val="CabealhoChar"/>
    <w:uiPriority w:val="99"/>
    <w:rsid w:val="003F1FC2"/>
    <w:pPr>
      <w:tabs>
        <w:tab w:val="center" w:pos="4252"/>
        <w:tab w:val="right" w:pos="8504"/>
      </w:tabs>
    </w:pPr>
  </w:style>
  <w:style w:type="character" w:customStyle="1" w:styleId="CabealhoChar">
    <w:name w:val="Cabeçalho Char"/>
    <w:basedOn w:val="Fontepargpadro"/>
    <w:link w:val="Cabealho"/>
    <w:uiPriority w:val="99"/>
    <w:rsid w:val="003F1FC2"/>
    <w:rPr>
      <w:rFonts w:ascii="Arial" w:eastAsia="Times New Roman" w:hAnsi="Arial" w:cs="Arial"/>
      <w:sz w:val="24"/>
      <w:szCs w:val="24"/>
      <w:lang w:eastAsia="pt-BR"/>
    </w:rPr>
  </w:style>
  <w:style w:type="paragraph" w:styleId="Rodap">
    <w:name w:val="footer"/>
    <w:basedOn w:val="Normal"/>
    <w:link w:val="RodapChar"/>
    <w:uiPriority w:val="99"/>
    <w:rsid w:val="003F1FC2"/>
    <w:pPr>
      <w:tabs>
        <w:tab w:val="center" w:pos="4252"/>
        <w:tab w:val="right" w:pos="8504"/>
      </w:tabs>
    </w:pPr>
  </w:style>
  <w:style w:type="character" w:customStyle="1" w:styleId="RodapChar">
    <w:name w:val="Rodapé Char"/>
    <w:basedOn w:val="Fontepargpadro"/>
    <w:link w:val="Rodap"/>
    <w:uiPriority w:val="99"/>
    <w:rsid w:val="003F1FC2"/>
    <w:rPr>
      <w:rFonts w:ascii="Arial" w:eastAsia="Times New Roman" w:hAnsi="Arial" w:cs="Arial"/>
      <w:sz w:val="24"/>
      <w:szCs w:val="24"/>
      <w:lang w:eastAsia="pt-BR"/>
    </w:rPr>
  </w:style>
  <w:style w:type="paragraph" w:styleId="Corpodetexto">
    <w:name w:val="Body Text"/>
    <w:basedOn w:val="Normal"/>
    <w:link w:val="CorpodetextoChar"/>
    <w:rsid w:val="003F1FC2"/>
    <w:rPr>
      <w:sz w:val="22"/>
      <w:szCs w:val="22"/>
    </w:rPr>
  </w:style>
  <w:style w:type="character" w:customStyle="1" w:styleId="CorpodetextoChar">
    <w:name w:val="Corpo de texto Char"/>
    <w:basedOn w:val="Fontepargpadro"/>
    <w:link w:val="Corpodetexto"/>
    <w:rsid w:val="003F1FC2"/>
    <w:rPr>
      <w:rFonts w:ascii="Arial" w:eastAsia="Times New Roman" w:hAnsi="Arial" w:cs="Arial"/>
      <w:lang w:eastAsia="pt-BR"/>
    </w:rPr>
  </w:style>
  <w:style w:type="paragraph" w:styleId="Corpodetexto2">
    <w:name w:val="Body Text 2"/>
    <w:basedOn w:val="Normal"/>
    <w:link w:val="Corpodetexto2Char"/>
    <w:uiPriority w:val="99"/>
    <w:semiHidden/>
    <w:rsid w:val="003F1FC2"/>
    <w:pPr>
      <w:spacing w:line="240" w:lineRule="atLeast"/>
    </w:pPr>
    <w:rPr>
      <w:sz w:val="20"/>
      <w:szCs w:val="20"/>
    </w:rPr>
  </w:style>
  <w:style w:type="character" w:customStyle="1" w:styleId="Corpodetexto2Char">
    <w:name w:val="Corpo de texto 2 Char"/>
    <w:basedOn w:val="Fontepargpadro"/>
    <w:link w:val="Corpodetexto2"/>
    <w:uiPriority w:val="99"/>
    <w:semiHidden/>
    <w:rsid w:val="003F1FC2"/>
    <w:rPr>
      <w:rFonts w:ascii="Arial" w:eastAsia="Times New Roman" w:hAnsi="Arial" w:cs="Arial"/>
      <w:sz w:val="20"/>
      <w:szCs w:val="20"/>
      <w:lang w:eastAsia="pt-BR"/>
    </w:rPr>
  </w:style>
  <w:style w:type="character" w:customStyle="1" w:styleId="TextodebaloChar">
    <w:name w:val="Texto de balão Char"/>
    <w:link w:val="Textodebalo"/>
    <w:uiPriority w:val="99"/>
    <w:semiHidden/>
    <w:rsid w:val="003F1FC2"/>
    <w:rPr>
      <w:rFonts w:ascii="Tahoma" w:hAnsi="Tahoma" w:cs="Tahoma"/>
      <w:sz w:val="16"/>
      <w:szCs w:val="16"/>
      <w:lang w:eastAsia="pt-BR"/>
    </w:rPr>
  </w:style>
  <w:style w:type="paragraph" w:styleId="Textodebalo">
    <w:name w:val="Balloon Text"/>
    <w:basedOn w:val="Normal"/>
    <w:link w:val="TextodebaloChar"/>
    <w:uiPriority w:val="99"/>
    <w:semiHidden/>
    <w:rsid w:val="003F1FC2"/>
    <w:rPr>
      <w:rFonts w:ascii="Tahoma" w:eastAsiaTheme="minorHAnsi" w:hAnsi="Tahoma" w:cs="Tahoma"/>
      <w:sz w:val="16"/>
      <w:szCs w:val="16"/>
    </w:rPr>
  </w:style>
  <w:style w:type="character" w:customStyle="1" w:styleId="TextodebaloChar1">
    <w:name w:val="Texto de balão Char1"/>
    <w:basedOn w:val="Fontepargpadro"/>
    <w:uiPriority w:val="99"/>
    <w:semiHidden/>
    <w:rsid w:val="003F1FC2"/>
    <w:rPr>
      <w:rFonts w:ascii="Tahoma" w:eastAsia="Times New Roman" w:hAnsi="Tahoma" w:cs="Tahoma"/>
      <w:sz w:val="16"/>
      <w:szCs w:val="16"/>
      <w:lang w:eastAsia="pt-BR"/>
    </w:rPr>
  </w:style>
  <w:style w:type="paragraph" w:customStyle="1" w:styleId="Corpodetexto22">
    <w:name w:val="Corpo de texto 22"/>
    <w:basedOn w:val="Normal"/>
    <w:uiPriority w:val="99"/>
    <w:rsid w:val="003F1FC2"/>
    <w:pPr>
      <w:suppressAutoHyphens/>
      <w:spacing w:line="240" w:lineRule="atLeast"/>
    </w:pPr>
    <w:rPr>
      <w:sz w:val="20"/>
      <w:szCs w:val="20"/>
      <w:lang w:eastAsia="ar-SA"/>
    </w:rPr>
  </w:style>
  <w:style w:type="paragraph" w:customStyle="1" w:styleId="Default">
    <w:name w:val="Default"/>
    <w:rsid w:val="003F1FC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default0">
    <w:name w:val="default"/>
    <w:basedOn w:val="Normal"/>
    <w:uiPriority w:val="99"/>
    <w:rsid w:val="003F1FC2"/>
    <w:pPr>
      <w:spacing w:before="100" w:beforeAutospacing="1" w:after="100" w:afterAutospacing="1"/>
      <w:jc w:val="left"/>
    </w:pPr>
    <w:rPr>
      <w:rFonts w:ascii="Times New Roman" w:hAnsi="Times New Roman" w:cs="Times New Roman"/>
    </w:rPr>
  </w:style>
  <w:style w:type="character" w:customStyle="1" w:styleId="TextosemFormataoChar">
    <w:name w:val="Texto sem Formatação Char"/>
    <w:link w:val="TextosemFormatao"/>
    <w:semiHidden/>
    <w:rsid w:val="003F1FC2"/>
    <w:rPr>
      <w:rFonts w:ascii="Consolas" w:hAnsi="Consolas" w:cs="Consolas"/>
      <w:sz w:val="21"/>
      <w:szCs w:val="21"/>
      <w:lang w:eastAsia="pt-BR"/>
    </w:rPr>
  </w:style>
  <w:style w:type="paragraph" w:styleId="TextosemFormatao">
    <w:name w:val="Plain Text"/>
    <w:basedOn w:val="Normal"/>
    <w:link w:val="TextosemFormataoChar"/>
    <w:semiHidden/>
    <w:rsid w:val="003F1FC2"/>
    <w:rPr>
      <w:rFonts w:ascii="Consolas" w:eastAsiaTheme="minorHAnsi" w:hAnsi="Consolas" w:cs="Consolas"/>
      <w:sz w:val="21"/>
      <w:szCs w:val="21"/>
    </w:rPr>
  </w:style>
  <w:style w:type="character" w:customStyle="1" w:styleId="TextosemFormataoChar1">
    <w:name w:val="Texto sem Formatação Char1"/>
    <w:basedOn w:val="Fontepargpadro"/>
    <w:uiPriority w:val="99"/>
    <w:semiHidden/>
    <w:rsid w:val="003F1FC2"/>
    <w:rPr>
      <w:rFonts w:ascii="Consolas" w:eastAsia="Times New Roman" w:hAnsi="Consolas" w:cs="Consolas"/>
      <w:sz w:val="21"/>
      <w:szCs w:val="21"/>
      <w:lang w:eastAsia="pt-BR"/>
    </w:rPr>
  </w:style>
  <w:style w:type="character" w:styleId="nfase">
    <w:name w:val="Emphasis"/>
    <w:uiPriority w:val="20"/>
    <w:qFormat/>
    <w:rsid w:val="003F1FC2"/>
    <w:rPr>
      <w:i/>
      <w:iCs/>
    </w:rPr>
  </w:style>
  <w:style w:type="paragraph" w:styleId="PargrafodaLista">
    <w:name w:val="List Paragraph"/>
    <w:basedOn w:val="Normal"/>
    <w:uiPriority w:val="34"/>
    <w:qFormat/>
    <w:rsid w:val="003F1FC2"/>
    <w:pPr>
      <w:ind w:left="720"/>
      <w:contextualSpacing/>
    </w:pPr>
  </w:style>
  <w:style w:type="character" w:customStyle="1" w:styleId="RecuodecorpodetextoChar">
    <w:name w:val="Recuo de corpo de texto Char"/>
    <w:link w:val="Recuodecorpodetexto"/>
    <w:uiPriority w:val="99"/>
    <w:semiHidden/>
    <w:rsid w:val="003F1FC2"/>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rsid w:val="003F1FC2"/>
    <w:pPr>
      <w:spacing w:after="120"/>
      <w:ind w:left="283"/>
    </w:pPr>
  </w:style>
  <w:style w:type="character" w:customStyle="1" w:styleId="RecuodecorpodetextoChar1">
    <w:name w:val="Recuo de corpo de texto Char1"/>
    <w:basedOn w:val="Fontepargpadro"/>
    <w:uiPriority w:val="99"/>
    <w:semiHidden/>
    <w:rsid w:val="003F1FC2"/>
    <w:rPr>
      <w:rFonts w:ascii="Arial" w:eastAsia="Times New Roman" w:hAnsi="Arial" w:cs="Arial"/>
      <w:sz w:val="24"/>
      <w:szCs w:val="24"/>
      <w:lang w:eastAsia="pt-BR"/>
    </w:rPr>
  </w:style>
  <w:style w:type="paragraph" w:customStyle="1" w:styleId="justificadoportal">
    <w:name w:val="justificadoportal"/>
    <w:basedOn w:val="Normal"/>
    <w:uiPriority w:val="99"/>
    <w:rsid w:val="003F1FC2"/>
    <w:pPr>
      <w:suppressAutoHyphens/>
      <w:spacing w:before="100" w:after="100"/>
      <w:ind w:left="122" w:right="122"/>
    </w:pPr>
    <w:rPr>
      <w:sz w:val="18"/>
      <w:szCs w:val="18"/>
      <w:lang w:eastAsia="ar-SA"/>
    </w:rPr>
  </w:style>
  <w:style w:type="paragraph" w:customStyle="1" w:styleId="western">
    <w:name w:val="western"/>
    <w:basedOn w:val="Normal"/>
    <w:uiPriority w:val="99"/>
    <w:rsid w:val="003F1FC2"/>
    <w:pPr>
      <w:suppressAutoHyphens/>
      <w:spacing w:before="280" w:after="119"/>
      <w:jc w:val="left"/>
    </w:pPr>
    <w:rPr>
      <w:rFonts w:ascii="Arial Unicode MS" w:eastAsia="Arial Unicode MS" w:hAnsi="Arial Unicode MS" w:cs="Arial Unicode MS"/>
      <w:lang w:eastAsia="ar-SA"/>
    </w:rPr>
  </w:style>
  <w:style w:type="paragraph" w:styleId="Ttulo">
    <w:name w:val="Title"/>
    <w:basedOn w:val="Normal"/>
    <w:link w:val="TtuloChar"/>
    <w:uiPriority w:val="99"/>
    <w:qFormat/>
    <w:rsid w:val="003F1FC2"/>
    <w:pPr>
      <w:jc w:val="center"/>
    </w:pPr>
    <w:rPr>
      <w:rFonts w:ascii="Times New Roman" w:hAnsi="Times New Roman" w:cs="Times New Roman"/>
      <w:b/>
      <w:bCs/>
    </w:rPr>
  </w:style>
  <w:style w:type="character" w:customStyle="1" w:styleId="TtuloChar">
    <w:name w:val="Título Char"/>
    <w:basedOn w:val="Fontepargpadro"/>
    <w:link w:val="Ttulo"/>
    <w:uiPriority w:val="99"/>
    <w:rsid w:val="003F1FC2"/>
    <w:rPr>
      <w:rFonts w:ascii="Times New Roman" w:eastAsia="Times New Roman" w:hAnsi="Times New Roman" w:cs="Times New Roman"/>
      <w:b/>
      <w:bCs/>
      <w:sz w:val="24"/>
      <w:szCs w:val="24"/>
      <w:lang w:eastAsia="pt-BR"/>
    </w:rPr>
  </w:style>
  <w:style w:type="paragraph" w:customStyle="1" w:styleId="NormalWeb2">
    <w:name w:val="Normal (Web)2"/>
    <w:basedOn w:val="Normal"/>
    <w:uiPriority w:val="99"/>
    <w:rsid w:val="003F1FC2"/>
    <w:rPr>
      <w:rFonts w:ascii="Times New Roman" w:hAnsi="Times New Roman" w:cs="Times New Roman"/>
    </w:rPr>
  </w:style>
  <w:style w:type="character" w:customStyle="1" w:styleId="apple-style-span">
    <w:name w:val="apple-style-span"/>
    <w:basedOn w:val="Fontepargpadro"/>
    <w:rsid w:val="003F1FC2"/>
  </w:style>
  <w:style w:type="character" w:customStyle="1" w:styleId="apple-converted-space">
    <w:name w:val="apple-converted-space"/>
    <w:basedOn w:val="Fontepargpadro"/>
    <w:rsid w:val="003F1FC2"/>
  </w:style>
  <w:style w:type="paragraph" w:styleId="SemEspaamento">
    <w:name w:val="No Spacing"/>
    <w:uiPriority w:val="1"/>
    <w:qFormat/>
    <w:rsid w:val="003F1FC2"/>
    <w:pPr>
      <w:spacing w:after="0" w:line="240" w:lineRule="auto"/>
      <w:jc w:val="both"/>
    </w:pPr>
    <w:rPr>
      <w:rFonts w:ascii="Arial" w:eastAsia="Times New Roman" w:hAnsi="Arial" w:cs="Arial"/>
      <w:sz w:val="24"/>
      <w:szCs w:val="24"/>
      <w:lang w:eastAsia="pt-BR"/>
    </w:rPr>
  </w:style>
  <w:style w:type="character" w:customStyle="1" w:styleId="TextodecomentrioChar">
    <w:name w:val="Texto de comentário Char"/>
    <w:link w:val="Textodecomentrio"/>
    <w:uiPriority w:val="99"/>
    <w:semiHidden/>
    <w:rsid w:val="003F1FC2"/>
    <w:rPr>
      <w:rFonts w:ascii="Arial" w:eastAsia="Times New Roman" w:hAnsi="Arial" w:cs="Arial"/>
      <w:sz w:val="20"/>
      <w:szCs w:val="20"/>
      <w:lang w:eastAsia="pt-BR"/>
    </w:rPr>
  </w:style>
  <w:style w:type="paragraph" w:styleId="Textodecomentrio">
    <w:name w:val="annotation text"/>
    <w:basedOn w:val="Normal"/>
    <w:link w:val="TextodecomentrioChar"/>
    <w:uiPriority w:val="99"/>
    <w:semiHidden/>
    <w:unhideWhenUsed/>
    <w:rsid w:val="003F1FC2"/>
    <w:rPr>
      <w:sz w:val="20"/>
      <w:szCs w:val="20"/>
    </w:rPr>
  </w:style>
  <w:style w:type="character" w:customStyle="1" w:styleId="TextodecomentrioChar1">
    <w:name w:val="Texto de comentário Char1"/>
    <w:basedOn w:val="Fontepargpadro"/>
    <w:uiPriority w:val="99"/>
    <w:semiHidden/>
    <w:rsid w:val="003F1FC2"/>
    <w:rPr>
      <w:rFonts w:ascii="Arial" w:eastAsia="Times New Roman" w:hAnsi="Arial" w:cs="Arial"/>
      <w:sz w:val="20"/>
      <w:szCs w:val="20"/>
      <w:lang w:eastAsia="pt-BR"/>
    </w:rPr>
  </w:style>
  <w:style w:type="character" w:customStyle="1" w:styleId="AssuntodocomentrioChar">
    <w:name w:val="Assunto do comentário Char"/>
    <w:link w:val="Assuntodocomentrio"/>
    <w:uiPriority w:val="99"/>
    <w:semiHidden/>
    <w:rsid w:val="003F1FC2"/>
    <w:rPr>
      <w:rFonts w:ascii="Arial" w:eastAsia="Times New Roman" w:hAnsi="Arial" w:cs="Arial"/>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F1FC2"/>
    <w:rPr>
      <w:b/>
      <w:bCs/>
    </w:rPr>
  </w:style>
  <w:style w:type="character" w:customStyle="1" w:styleId="AssuntodocomentrioChar1">
    <w:name w:val="Assunto do comentário Char1"/>
    <w:basedOn w:val="TextodecomentrioChar1"/>
    <w:uiPriority w:val="99"/>
    <w:semiHidden/>
    <w:rsid w:val="003F1FC2"/>
    <w:rPr>
      <w:rFonts w:ascii="Arial" w:eastAsia="Times New Roman" w:hAnsi="Arial" w:cs="Arial"/>
      <w:b/>
      <w:bCs/>
      <w:sz w:val="20"/>
      <w:szCs w:val="20"/>
      <w:lang w:eastAsia="pt-BR"/>
    </w:rPr>
  </w:style>
  <w:style w:type="character" w:customStyle="1" w:styleId="txtarial8ptgray1">
    <w:name w:val="txt_arial_8pt_gray1"/>
    <w:rsid w:val="003F1FC2"/>
    <w:rPr>
      <w:rFonts w:ascii="Verdana" w:hAnsi="Verdana" w:hint="default"/>
      <w:color w:val="666666"/>
      <w:sz w:val="16"/>
      <w:szCs w:val="16"/>
    </w:rPr>
  </w:style>
  <w:style w:type="character" w:styleId="Nmerodepgina">
    <w:name w:val="page number"/>
    <w:basedOn w:val="Fontepargpadro"/>
    <w:rsid w:val="003F1FC2"/>
  </w:style>
  <w:style w:type="character" w:customStyle="1" w:styleId="MapadoDocumentoChar">
    <w:name w:val="Mapa do Documento Char"/>
    <w:basedOn w:val="Fontepargpadro"/>
    <w:link w:val="MapadoDocumento"/>
    <w:semiHidden/>
    <w:rsid w:val="003F1FC2"/>
    <w:rPr>
      <w:rFonts w:ascii="Tahoma" w:eastAsia="Times New Roman" w:hAnsi="Tahoma" w:cs="Tahoma"/>
      <w:sz w:val="20"/>
      <w:szCs w:val="20"/>
      <w:shd w:val="clear" w:color="auto" w:fill="000080"/>
      <w:lang w:eastAsia="pt-BR"/>
    </w:rPr>
  </w:style>
  <w:style w:type="paragraph" w:styleId="MapadoDocumento">
    <w:name w:val="Document Map"/>
    <w:basedOn w:val="Normal"/>
    <w:link w:val="MapadoDocumentoChar"/>
    <w:semiHidden/>
    <w:rsid w:val="003F1FC2"/>
    <w:pPr>
      <w:shd w:val="clear" w:color="auto" w:fill="000080"/>
    </w:pPr>
    <w:rPr>
      <w:rFonts w:ascii="Tahoma" w:hAnsi="Tahoma" w:cs="Tahoma"/>
      <w:sz w:val="20"/>
      <w:szCs w:val="20"/>
    </w:rPr>
  </w:style>
  <w:style w:type="character" w:customStyle="1" w:styleId="MapadoDocumentoChar1">
    <w:name w:val="Mapa do Documento Char1"/>
    <w:basedOn w:val="Fontepargpadro"/>
    <w:uiPriority w:val="99"/>
    <w:semiHidden/>
    <w:rsid w:val="003F1FC2"/>
    <w:rPr>
      <w:rFonts w:ascii="Tahoma" w:eastAsia="Times New Roman" w:hAnsi="Tahoma" w:cs="Tahoma"/>
      <w:sz w:val="16"/>
      <w:szCs w:val="16"/>
      <w:lang w:eastAsia="pt-BR"/>
    </w:rPr>
  </w:style>
  <w:style w:type="paragraph" w:customStyle="1" w:styleId="Corpodetexto31">
    <w:name w:val="Corpo de texto 31"/>
    <w:basedOn w:val="Normal"/>
    <w:rsid w:val="003F1FC2"/>
    <w:pPr>
      <w:suppressAutoHyphens/>
    </w:pPr>
    <w:rPr>
      <w:sz w:val="21"/>
      <w:lang w:eastAsia="ar-SA"/>
    </w:rPr>
  </w:style>
  <w:style w:type="paragraph" w:customStyle="1" w:styleId="normal00200028web0029">
    <w:name w:val="normal_0020_0028web_0029"/>
    <w:basedOn w:val="Normal"/>
    <w:rsid w:val="003F1FC2"/>
    <w:pPr>
      <w:spacing w:before="100" w:beforeAutospacing="1" w:after="100" w:afterAutospacing="1"/>
      <w:jc w:val="left"/>
    </w:pPr>
    <w:rPr>
      <w:rFonts w:ascii="Times New Roman" w:eastAsiaTheme="minorHAnsi" w:hAnsi="Times New Roman" w:cs="Times New Roman"/>
    </w:rPr>
  </w:style>
  <w:style w:type="paragraph" w:customStyle="1" w:styleId="Normal1">
    <w:name w:val="Normal1"/>
    <w:basedOn w:val="Normal"/>
    <w:rsid w:val="003F1FC2"/>
    <w:pPr>
      <w:spacing w:before="100" w:beforeAutospacing="1" w:after="100" w:afterAutospacing="1"/>
      <w:jc w:val="left"/>
    </w:pPr>
    <w:rPr>
      <w:rFonts w:ascii="Times New Roman" w:eastAsiaTheme="minorHAnsi" w:hAnsi="Times New Roman" w:cs="Times New Roman"/>
    </w:rPr>
  </w:style>
  <w:style w:type="character" w:customStyle="1" w:styleId="normal00200028web0029char">
    <w:name w:val="normal_0020_0028web_0029__char"/>
    <w:basedOn w:val="Fontepargpadro"/>
    <w:rsid w:val="003F1FC2"/>
  </w:style>
  <w:style w:type="character" w:customStyle="1" w:styleId="normalchar">
    <w:name w:val="normal__char"/>
    <w:basedOn w:val="Fontepargpadro"/>
    <w:rsid w:val="003F1FC2"/>
  </w:style>
  <w:style w:type="paragraph" w:customStyle="1" w:styleId="Recuodecorpodetexto21">
    <w:name w:val="Recuo de corpo de texto 21"/>
    <w:basedOn w:val="Normal"/>
    <w:rsid w:val="003F1FC2"/>
    <w:pPr>
      <w:suppressAutoHyphens/>
      <w:ind w:left="60"/>
    </w:pPr>
    <w:rPr>
      <w:rFonts w:ascii="Times New Roman" w:hAnsi="Times New Roman" w:cs="Calibri"/>
      <w:szCs w:val="20"/>
      <w:lang w:eastAsia="ar-SA"/>
    </w:rPr>
  </w:style>
  <w:style w:type="paragraph" w:customStyle="1" w:styleId="a">
    <w:name w:val="_"/>
    <w:basedOn w:val="Normal"/>
    <w:rsid w:val="003F1FC2"/>
    <w:pPr>
      <w:widowControl w:val="0"/>
      <w:ind w:left="907" w:hanging="597"/>
      <w:jc w:val="left"/>
    </w:pPr>
    <w:rPr>
      <w:rFonts w:ascii="Times New Roman" w:hAnsi="Times New Roman" w:cs="Calibri"/>
      <w:szCs w:val="20"/>
      <w:lang w:val="en-US" w:eastAsia="ar-SA"/>
    </w:rPr>
  </w:style>
  <w:style w:type="table" w:styleId="Tabelacomgrade">
    <w:name w:val="Table Grid"/>
    <w:basedOn w:val="Tabelanormal"/>
    <w:uiPriority w:val="99"/>
    <w:rsid w:val="00961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580435">
      <w:bodyDiv w:val="1"/>
      <w:marLeft w:val="0"/>
      <w:marRight w:val="0"/>
      <w:marTop w:val="0"/>
      <w:marBottom w:val="0"/>
      <w:divBdr>
        <w:top w:val="none" w:sz="0" w:space="0" w:color="auto"/>
        <w:left w:val="none" w:sz="0" w:space="0" w:color="auto"/>
        <w:bottom w:val="none" w:sz="0" w:space="0" w:color="auto"/>
        <w:right w:val="none" w:sz="0" w:space="0" w:color="auto"/>
      </w:divBdr>
      <w:divsChild>
        <w:div w:id="130248208">
          <w:marLeft w:val="0"/>
          <w:marRight w:val="0"/>
          <w:marTop w:val="300"/>
          <w:marBottom w:val="0"/>
          <w:divBdr>
            <w:top w:val="single" w:sz="6" w:space="0" w:color="AAAAAA"/>
            <w:left w:val="single" w:sz="6" w:space="0" w:color="AAAAAA"/>
            <w:bottom w:val="single" w:sz="6" w:space="0" w:color="AAAAAA"/>
            <w:right w:val="single" w:sz="6" w:space="0" w:color="AAAAAA"/>
          </w:divBdr>
          <w:divsChild>
            <w:div w:id="995382535">
              <w:marLeft w:val="0"/>
              <w:marRight w:val="0"/>
              <w:marTop w:val="0"/>
              <w:marBottom w:val="0"/>
              <w:divBdr>
                <w:top w:val="none" w:sz="0" w:space="0" w:color="auto"/>
                <w:left w:val="none" w:sz="0" w:space="0" w:color="auto"/>
                <w:bottom w:val="none" w:sz="0" w:space="0" w:color="auto"/>
                <w:right w:val="none" w:sz="0" w:space="0" w:color="auto"/>
              </w:divBdr>
            </w:div>
            <w:div w:id="1051004946">
              <w:marLeft w:val="120"/>
              <w:marRight w:val="120"/>
              <w:marTop w:val="180"/>
              <w:marBottom w:val="120"/>
              <w:divBdr>
                <w:top w:val="none" w:sz="0" w:space="0" w:color="auto"/>
                <w:left w:val="none" w:sz="0" w:space="0" w:color="auto"/>
                <w:bottom w:val="none" w:sz="0" w:space="0" w:color="auto"/>
                <w:right w:val="none" w:sz="0" w:space="0" w:color="auto"/>
              </w:divBdr>
              <w:divsChild>
                <w:div w:id="21281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nesp.com.br" TargetMode="External"/><Relationship Id="rId13" Type="http://schemas.openxmlformats.org/officeDocument/2006/relationships/hyperlink" Target="http://www.vunesp.com.br" TargetMode="External"/><Relationship Id="rId18" Type="http://schemas.openxmlformats.org/officeDocument/2006/relationships/hyperlink" Target="http://www.vunesp.com.b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mail.vunesp.com.br/OWA/redir.aspx?C=78b2bd5928b4406b9575aa821d339054&amp;URL=http%3a%2f%2fwww.vunesp.com.br" TargetMode="External"/><Relationship Id="rId7" Type="http://schemas.openxmlformats.org/officeDocument/2006/relationships/image" Target="media/image1.jpeg"/><Relationship Id="rId12" Type="http://schemas.openxmlformats.org/officeDocument/2006/relationships/hyperlink" Target="http://www.acessasaopaulo.sp.gov.br/" TargetMode="External"/><Relationship Id="rId17" Type="http://schemas.openxmlformats.org/officeDocument/2006/relationships/hyperlink" Target="http://www.vunesp.com.b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unesp.com.br" TargetMode="External"/><Relationship Id="rId20" Type="http://schemas.openxmlformats.org/officeDocument/2006/relationships/hyperlink" Target="https://mail.vunesp.com.br/OWA/redir.aspx?C=78b2bd5928b4406b9575aa821d339054&amp;URL=http%3a%2f%2fwww.vunesp.com.br%2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nesp.com.br/" TargetMode="External"/><Relationship Id="rId24" Type="http://schemas.openxmlformats.org/officeDocument/2006/relationships/hyperlink" Target="http://www.vunesp.com.br"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vunesp.com.br" TargetMode="External"/><Relationship Id="rId23" Type="http://schemas.openxmlformats.org/officeDocument/2006/relationships/hyperlink" Target="http://www.vunesp.com.br/" TargetMode="External"/><Relationship Id="rId28" Type="http://schemas.openxmlformats.org/officeDocument/2006/relationships/footer" Target="footer2.xml"/><Relationship Id="rId10" Type="http://schemas.openxmlformats.org/officeDocument/2006/relationships/hyperlink" Target="http://www.vunesp.com.br/" TargetMode="External"/><Relationship Id="rId19" Type="http://schemas.openxmlformats.org/officeDocument/2006/relationships/hyperlink" Target="http://www.vunesp.com.b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unesp.com.br" TargetMode="External"/><Relationship Id="rId14" Type="http://schemas.openxmlformats.org/officeDocument/2006/relationships/hyperlink" Target="http://www.vunesp.com.br" TargetMode="External"/><Relationship Id="rId22" Type="http://schemas.openxmlformats.org/officeDocument/2006/relationships/hyperlink" Target="http://www.vunesp.com.br"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10216</Words>
  <Characters>55170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vunesp</dc:creator>
  <cp:lastModifiedBy>cintiarls</cp:lastModifiedBy>
  <cp:revision>2</cp:revision>
  <cp:lastPrinted>2015-07-20T20:31:00Z</cp:lastPrinted>
  <dcterms:created xsi:type="dcterms:W3CDTF">2015-08-20T11:32:00Z</dcterms:created>
  <dcterms:modified xsi:type="dcterms:W3CDTF">2015-08-20T11:32:00Z</dcterms:modified>
</cp:coreProperties>
</file>